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8B" w:rsidRPr="00506782" w:rsidRDefault="00506782" w:rsidP="00506782">
      <w:pPr>
        <w:pStyle w:val="Title"/>
      </w:pPr>
      <w:r w:rsidRPr="00506782">
        <w:t>6 Great Reasons to become an NDS Member</w:t>
      </w:r>
    </w:p>
    <w:p w:rsidR="00103E66" w:rsidRDefault="00103E66" w:rsidP="00103E66">
      <w:r>
        <w:t>We know that membership is a financial investment and we’re honoured that more than 1,000 disability service providers around Australia entrust us to represent them – to unify our collective strength and fight for a more inclusive future for people with disability.</w:t>
      </w:r>
    </w:p>
    <w:p w:rsidR="00506782" w:rsidRDefault="00506782" w:rsidP="00103E66">
      <w:pPr>
        <w:rPr>
          <w:lang w:val="en-US"/>
        </w:rPr>
      </w:pPr>
      <w:r w:rsidRPr="00506782">
        <w:rPr>
          <w:lang w:val="en-US"/>
        </w:rPr>
        <w:t>NDS represents service providers across Australia in their work to deliver high-quality services for people with disability.</w:t>
      </w:r>
    </w:p>
    <w:p w:rsidR="00506782" w:rsidRPr="00506782" w:rsidRDefault="00506782" w:rsidP="00506782">
      <w:pPr>
        <w:pStyle w:val="Heading1"/>
      </w:pPr>
      <w:r w:rsidRPr="00506782">
        <w:t>1. Advocacy and Influence</w:t>
      </w:r>
    </w:p>
    <w:p w:rsidR="00303BFF" w:rsidRDefault="00303BFF" w:rsidP="00303BFF">
      <w:r>
        <w:t>Members inform our work every step of the way. NDS has developed strong and productive relationships with governments, their departments and the sector for many years. We work hard to maintain these relationships and develop new ways to expand our policy influence.</w:t>
      </w:r>
    </w:p>
    <w:p w:rsidR="00506782" w:rsidRPr="00506782" w:rsidRDefault="00506782" w:rsidP="00303BFF">
      <w:pPr>
        <w:autoSpaceDE w:val="0"/>
        <w:autoSpaceDN w:val="0"/>
        <w:adjustRightInd w:val="0"/>
        <w:rPr>
          <w:lang w:val="en-US"/>
        </w:rPr>
      </w:pPr>
      <w:r w:rsidRPr="00506782">
        <w:rPr>
          <w:lang w:val="en-US"/>
        </w:rPr>
        <w:t>We are committed to</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t>Fighting for prices that reflect realistic costs of service delivery and innovation, particularly for providers in remote and regional areas.</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t>Building and supporting a disability workforce across Australia and ensuring sustainable employment for people with disability.</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t>Gathering reliable, high quality sector data and facilitating analysis via our national Sector Development and Research team and partnerships with 11 Australian universities.</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t>Providing opportunities for members to develop local relationships with NDS staff and across the sector, contributing to the co-design of policy and contemporary practice.</w:t>
      </w:r>
    </w:p>
    <w:p w:rsidR="006E7EEA" w:rsidRPr="00303BFF" w:rsidRDefault="00303BFF" w:rsidP="006E7EEA">
      <w:pPr>
        <w:pStyle w:val="ListParagraph"/>
        <w:numPr>
          <w:ilvl w:val="0"/>
          <w:numId w:val="3"/>
        </w:numPr>
        <w:tabs>
          <w:tab w:val="left" w:pos="567"/>
        </w:tabs>
        <w:ind w:left="567" w:hanging="567"/>
        <w:contextualSpacing w:val="0"/>
        <w:rPr>
          <w:lang w:val="en-US"/>
        </w:rPr>
      </w:pPr>
      <w:r w:rsidRPr="00303BFF">
        <w:rPr>
          <w:lang w:val="en-US"/>
        </w:rPr>
        <w:t>Raising awareness about the needs for improved remote support.</w:t>
      </w:r>
      <w:r w:rsidR="006E7EEA" w:rsidRPr="00303BFF">
        <w:rPr>
          <w:lang w:val="en-US"/>
        </w:rPr>
        <w:br w:type="page"/>
      </w:r>
    </w:p>
    <w:p w:rsidR="00506782" w:rsidRPr="00506782" w:rsidRDefault="00506782" w:rsidP="00506782">
      <w:pPr>
        <w:pStyle w:val="Heading1"/>
      </w:pPr>
      <w:r w:rsidRPr="00506782">
        <w:lastRenderedPageBreak/>
        <w:t>2. Timely Information and Advice</w:t>
      </w:r>
    </w:p>
    <w:p w:rsidR="00506782" w:rsidRDefault="00506782" w:rsidP="00506782">
      <w:pPr>
        <w:autoSpaceDE w:val="0"/>
        <w:autoSpaceDN w:val="0"/>
        <w:adjustRightInd w:val="0"/>
        <w:rPr>
          <w:lang w:val="en-US"/>
        </w:rPr>
      </w:pPr>
      <w:r w:rsidRPr="00506782">
        <w:rPr>
          <w:lang w:val="en-US"/>
        </w:rPr>
        <w:t>Access to timely and easy-to-understand</w:t>
      </w:r>
      <w:r>
        <w:rPr>
          <w:lang w:val="en-US"/>
        </w:rPr>
        <w:t xml:space="preserve"> </w:t>
      </w:r>
      <w:r w:rsidRPr="00506782">
        <w:rPr>
          <w:lang w:val="en-US"/>
        </w:rPr>
        <w:t>information and advice is critical with the current</w:t>
      </w:r>
      <w:r>
        <w:rPr>
          <w:lang w:val="en-US"/>
        </w:rPr>
        <w:t xml:space="preserve"> </w:t>
      </w:r>
      <w:r w:rsidRPr="00506782">
        <w:rPr>
          <w:lang w:val="en-US"/>
        </w:rPr>
        <w:t>pace and complexity of challenges facing the</w:t>
      </w:r>
      <w:r>
        <w:rPr>
          <w:lang w:val="en-US"/>
        </w:rPr>
        <w:t xml:space="preserve"> </w:t>
      </w:r>
      <w:r w:rsidRPr="00506782">
        <w:rPr>
          <w:lang w:val="en-US"/>
        </w:rPr>
        <w:t>disability sector. NDS is dedicated to providing</w:t>
      </w:r>
      <w:r>
        <w:rPr>
          <w:lang w:val="en-US"/>
        </w:rPr>
        <w:t xml:space="preserve"> </w:t>
      </w:r>
      <w:r w:rsidRPr="00506782">
        <w:rPr>
          <w:lang w:val="en-US"/>
        </w:rPr>
        <w:t>insights and being your source of reliable</w:t>
      </w:r>
      <w:r>
        <w:rPr>
          <w:lang w:val="en-US"/>
        </w:rPr>
        <w:t xml:space="preserve"> </w:t>
      </w:r>
      <w:r w:rsidRPr="00506782">
        <w:rPr>
          <w:lang w:val="en-US"/>
        </w:rPr>
        <w:t>information, critical thinking and analysis.</w:t>
      </w:r>
    </w:p>
    <w:p w:rsidR="00506782" w:rsidRDefault="00506782" w:rsidP="00506782">
      <w:pPr>
        <w:autoSpaceDE w:val="0"/>
        <w:autoSpaceDN w:val="0"/>
        <w:adjustRightInd w:val="0"/>
        <w:rPr>
          <w:lang w:val="en-US"/>
        </w:rPr>
      </w:pPr>
      <w:r w:rsidRPr="00506782">
        <w:rPr>
          <w:lang w:val="en-US"/>
        </w:rPr>
        <w:t>Our services to members</w:t>
      </w:r>
    </w:p>
    <w:p w:rsidR="00A36A14" w:rsidRPr="00A36A14" w:rsidRDefault="00A36A14" w:rsidP="00A36A14">
      <w:pPr>
        <w:pStyle w:val="ListParagraph"/>
        <w:numPr>
          <w:ilvl w:val="0"/>
          <w:numId w:val="3"/>
        </w:numPr>
        <w:tabs>
          <w:tab w:val="left" w:pos="567"/>
        </w:tabs>
        <w:ind w:left="567" w:hanging="567"/>
        <w:contextualSpacing w:val="0"/>
        <w:rPr>
          <w:lang w:val="en-US"/>
        </w:rPr>
      </w:pPr>
      <w:r w:rsidRPr="00A36A14">
        <w:rPr>
          <w:lang w:val="en-US"/>
        </w:rPr>
        <w:t>The NDS Helpdesk supports NDS’s provision of</w:t>
      </w:r>
      <w:r w:rsidRPr="00A36A14">
        <w:rPr>
          <w:lang w:val="en-US"/>
        </w:rPr>
        <w:t xml:space="preserve"> </w:t>
      </w:r>
      <w:r w:rsidRPr="00A36A14">
        <w:rPr>
          <w:lang w:val="en-US"/>
        </w:rPr>
        <w:t>online, telephone and face to face support for</w:t>
      </w:r>
      <w:r w:rsidRPr="00A36A14">
        <w:rPr>
          <w:lang w:val="en-US"/>
        </w:rPr>
        <w:t xml:space="preserve"> </w:t>
      </w:r>
      <w:r w:rsidRPr="00A36A14">
        <w:rPr>
          <w:lang w:val="en-US"/>
        </w:rPr>
        <w:t>members to ask questions about the NDIS and</w:t>
      </w:r>
      <w:r w:rsidRPr="00A36A14">
        <w:rPr>
          <w:lang w:val="en-US"/>
        </w:rPr>
        <w:t xml:space="preserve"> </w:t>
      </w:r>
      <w:r w:rsidRPr="00A36A14">
        <w:rPr>
          <w:lang w:val="en-US"/>
        </w:rPr>
        <w:t>disability employment.</w:t>
      </w:r>
    </w:p>
    <w:p w:rsidR="00A36A14" w:rsidRPr="00A36A14" w:rsidRDefault="00A36A14" w:rsidP="00A36A14">
      <w:pPr>
        <w:pStyle w:val="ListParagraph"/>
        <w:numPr>
          <w:ilvl w:val="0"/>
          <w:numId w:val="3"/>
        </w:numPr>
        <w:tabs>
          <w:tab w:val="left" w:pos="567"/>
        </w:tabs>
        <w:ind w:left="567" w:hanging="567"/>
        <w:contextualSpacing w:val="0"/>
        <w:rPr>
          <w:lang w:val="en-US"/>
        </w:rPr>
      </w:pPr>
      <w:r w:rsidRPr="00A36A14">
        <w:rPr>
          <w:lang w:val="en-US"/>
        </w:rPr>
        <w:t>Exclusive member-only webinars, podcasts and</w:t>
      </w:r>
      <w:r w:rsidRPr="00A36A14">
        <w:rPr>
          <w:lang w:val="en-US"/>
        </w:rPr>
        <w:t xml:space="preserve"> </w:t>
      </w:r>
      <w:r w:rsidRPr="00A36A14">
        <w:rPr>
          <w:lang w:val="en-US"/>
        </w:rPr>
        <w:t>events tackle complex and relevant topics like the</w:t>
      </w:r>
      <w:r w:rsidRPr="00A36A14">
        <w:rPr>
          <w:lang w:val="en-US"/>
        </w:rPr>
        <w:t xml:space="preserve"> </w:t>
      </w:r>
      <w:r w:rsidRPr="00A36A14">
        <w:rPr>
          <w:lang w:val="en-US"/>
        </w:rPr>
        <w:t>Royal Commission, NDIS Quality and Safeguarding</w:t>
      </w:r>
      <w:r w:rsidRPr="00A36A14">
        <w:rPr>
          <w:lang w:val="en-US"/>
        </w:rPr>
        <w:t xml:space="preserve"> </w:t>
      </w:r>
      <w:r w:rsidRPr="00A36A14">
        <w:rPr>
          <w:lang w:val="en-US"/>
        </w:rPr>
        <w:t>Framework, how to market your organisation, analysis</w:t>
      </w:r>
      <w:r w:rsidRPr="00A36A14">
        <w:rPr>
          <w:lang w:val="en-US"/>
        </w:rPr>
        <w:t xml:space="preserve"> </w:t>
      </w:r>
      <w:r w:rsidRPr="00A36A14">
        <w:rPr>
          <w:lang w:val="en-US"/>
        </w:rPr>
        <w:t>of the Federal and State/Territory budgets and more.</w:t>
      </w:r>
    </w:p>
    <w:p w:rsidR="00A36A14" w:rsidRPr="00A36A14" w:rsidRDefault="00A36A14" w:rsidP="00A36A14">
      <w:pPr>
        <w:pStyle w:val="ListParagraph"/>
        <w:numPr>
          <w:ilvl w:val="0"/>
          <w:numId w:val="3"/>
        </w:numPr>
        <w:tabs>
          <w:tab w:val="left" w:pos="567"/>
        </w:tabs>
        <w:ind w:left="567" w:hanging="567"/>
        <w:contextualSpacing w:val="0"/>
        <w:rPr>
          <w:lang w:val="en-US"/>
        </w:rPr>
      </w:pPr>
      <w:r w:rsidRPr="00A36A14">
        <w:rPr>
          <w:lang w:val="en-US"/>
        </w:rPr>
        <w:t>Connecting with subject matter experts and thought</w:t>
      </w:r>
      <w:r w:rsidRPr="00A36A14">
        <w:rPr>
          <w:lang w:val="en-US"/>
        </w:rPr>
        <w:t xml:space="preserve"> </w:t>
      </w:r>
      <w:r w:rsidRPr="00A36A14">
        <w:rPr>
          <w:lang w:val="en-US"/>
        </w:rPr>
        <w:t>leaders from NT and across Australia.</w:t>
      </w:r>
    </w:p>
    <w:p w:rsidR="00A36A14" w:rsidRDefault="00A36A14" w:rsidP="00A36A14">
      <w:pPr>
        <w:pStyle w:val="ListParagraph"/>
        <w:numPr>
          <w:ilvl w:val="0"/>
          <w:numId w:val="3"/>
        </w:numPr>
        <w:tabs>
          <w:tab w:val="left" w:pos="567"/>
        </w:tabs>
        <w:ind w:left="567" w:hanging="567"/>
        <w:contextualSpacing w:val="0"/>
        <w:rPr>
          <w:lang w:val="en-US"/>
        </w:rPr>
      </w:pPr>
      <w:r w:rsidRPr="00A36A14">
        <w:rPr>
          <w:lang w:val="en-US"/>
        </w:rPr>
        <w:t>Timely news and policy updates on State/Territory</w:t>
      </w:r>
      <w:r w:rsidRPr="00A36A14">
        <w:rPr>
          <w:lang w:val="en-US"/>
        </w:rPr>
        <w:t xml:space="preserve"> </w:t>
      </w:r>
      <w:r w:rsidRPr="00A36A14">
        <w:rPr>
          <w:lang w:val="en-US"/>
        </w:rPr>
        <w:t>and national developments.</w:t>
      </w:r>
    </w:p>
    <w:p w:rsidR="00506782" w:rsidRDefault="00506782" w:rsidP="00303BFF">
      <w:pPr>
        <w:pStyle w:val="Heading1"/>
      </w:pPr>
      <w:r w:rsidRPr="00506782">
        <w:t>3. Learn and Innovate</w:t>
      </w:r>
    </w:p>
    <w:p w:rsidR="00724E3B" w:rsidRDefault="00724E3B" w:rsidP="00724E3B">
      <w:r>
        <w:t>Your NDS membership gives you access to a community of specialist disability service providers.</w:t>
      </w:r>
    </w:p>
    <w:p w:rsidR="00724E3B" w:rsidRDefault="00724E3B" w:rsidP="00724E3B">
      <w:r>
        <w:t>Together we can collaborate, innovate and open doors to new opportunities for professional networks and personal development.</w:t>
      </w:r>
    </w:p>
    <w:p w:rsidR="00506782" w:rsidRPr="00506782" w:rsidRDefault="00506782" w:rsidP="00724E3B">
      <w:pPr>
        <w:autoSpaceDE w:val="0"/>
        <w:autoSpaceDN w:val="0"/>
        <w:adjustRightInd w:val="0"/>
        <w:rPr>
          <w:lang w:val="en-US"/>
        </w:rPr>
      </w:pPr>
      <w:r w:rsidRPr="00506782">
        <w:rPr>
          <w:lang w:val="en-US"/>
        </w:rPr>
        <w:t>Our services to members</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t xml:space="preserve">National, </w:t>
      </w:r>
      <w:r w:rsidR="0005135A">
        <w:rPr>
          <w:lang w:val="en-US"/>
        </w:rPr>
        <w:t>state/</w:t>
      </w:r>
      <w:bookmarkStart w:id="0" w:name="_GoBack"/>
      <w:bookmarkEnd w:id="0"/>
      <w:r w:rsidR="0005135A">
        <w:rPr>
          <w:lang w:val="en-US"/>
        </w:rPr>
        <w:t>territory</w:t>
      </w:r>
      <w:r w:rsidRPr="00303BFF">
        <w:rPr>
          <w:lang w:val="en-US"/>
        </w:rPr>
        <w:t xml:space="preserve"> and regional workshops, conferences and events to provide insight and inform.</w:t>
      </w:r>
    </w:p>
    <w:p w:rsidR="00303BFF" w:rsidRPr="00303BFF" w:rsidRDefault="00303BFF" w:rsidP="00303BFF">
      <w:pPr>
        <w:pStyle w:val="ListParagraph"/>
        <w:numPr>
          <w:ilvl w:val="0"/>
          <w:numId w:val="3"/>
        </w:numPr>
        <w:tabs>
          <w:tab w:val="left" w:pos="567"/>
        </w:tabs>
        <w:ind w:left="567" w:hanging="567"/>
        <w:contextualSpacing w:val="0"/>
        <w:rPr>
          <w:lang w:val="en-US"/>
        </w:rPr>
      </w:pPr>
      <w:r w:rsidRPr="00303BFF">
        <w:rPr>
          <w:lang w:val="en-US"/>
        </w:rPr>
        <w:lastRenderedPageBreak/>
        <w:t>NDS Learn and Develop supports capability building and ongoing training and professional development.</w:t>
      </w:r>
    </w:p>
    <w:p w:rsidR="00ED49FD" w:rsidRPr="00ED49FD" w:rsidRDefault="00303BFF" w:rsidP="00303BFF">
      <w:pPr>
        <w:pStyle w:val="ListParagraph"/>
        <w:numPr>
          <w:ilvl w:val="0"/>
          <w:numId w:val="3"/>
        </w:numPr>
        <w:tabs>
          <w:tab w:val="left" w:pos="567"/>
        </w:tabs>
        <w:ind w:left="567" w:hanging="567"/>
        <w:contextualSpacing w:val="0"/>
        <w:rPr>
          <w:lang w:val="en-US"/>
        </w:rPr>
      </w:pPr>
      <w:r w:rsidRPr="00303BFF">
        <w:rPr>
          <w:lang w:val="en-US"/>
        </w:rPr>
        <w:t>Practical tools and resources to tackle workforce challenges through our Workforce Hub, carecareers and National Disability Practitioners.</w:t>
      </w:r>
    </w:p>
    <w:p w:rsidR="00506782" w:rsidRDefault="00506782" w:rsidP="00506782">
      <w:pPr>
        <w:pStyle w:val="Heading1"/>
      </w:pPr>
      <w:r w:rsidRPr="00506782">
        <w:t>4. Collaborate and Improve</w:t>
      </w:r>
    </w:p>
    <w:p w:rsidR="00ED49FD" w:rsidRDefault="00ED49FD" w:rsidP="00ED49FD">
      <w:pPr>
        <w:rPr>
          <w:lang w:val="en-US"/>
        </w:rPr>
      </w:pPr>
      <w:r>
        <w:t>NDS members can shape strategy and sector policy as participants in NDS committees and communities of practice. Knowledge sharing and peer to peer engagement provides for individual and organisational development.</w:t>
      </w:r>
    </w:p>
    <w:p w:rsidR="00506782" w:rsidRDefault="00506782" w:rsidP="00506782">
      <w:pPr>
        <w:autoSpaceDE w:val="0"/>
        <w:autoSpaceDN w:val="0"/>
        <w:adjustRightInd w:val="0"/>
        <w:rPr>
          <w:lang w:val="en-US"/>
        </w:rPr>
      </w:pPr>
      <w:r w:rsidRPr="00506782">
        <w:rPr>
          <w:lang w:val="en-US"/>
        </w:rPr>
        <w:t>Our services to members</w:t>
      </w:r>
    </w:p>
    <w:p w:rsidR="00133887" w:rsidRPr="00133887" w:rsidRDefault="00133887" w:rsidP="00133887">
      <w:pPr>
        <w:pStyle w:val="ListParagraph"/>
        <w:numPr>
          <w:ilvl w:val="0"/>
          <w:numId w:val="3"/>
        </w:numPr>
        <w:tabs>
          <w:tab w:val="left" w:pos="567"/>
        </w:tabs>
        <w:ind w:left="567" w:hanging="567"/>
        <w:contextualSpacing w:val="0"/>
        <w:rPr>
          <w:lang w:val="en-US"/>
        </w:rPr>
      </w:pPr>
      <w:r w:rsidRPr="00133887">
        <w:rPr>
          <w:lang w:val="en-US"/>
        </w:rPr>
        <w:t>NDS in NT hosts sub-committees and communities of practice that provide collective insight into systemic issues. Discussions and action plans support participation to better understand, anticipate and respond to opportunities, challenges and emerging issues</w:t>
      </w:r>
      <w:r>
        <w:rPr>
          <w:lang w:val="en-US"/>
        </w:rPr>
        <w:t>.</w:t>
      </w:r>
    </w:p>
    <w:p w:rsidR="00ED49FD" w:rsidRPr="00ED49FD" w:rsidRDefault="00133887" w:rsidP="00133887">
      <w:pPr>
        <w:pStyle w:val="ListParagraph"/>
        <w:numPr>
          <w:ilvl w:val="0"/>
          <w:numId w:val="3"/>
        </w:numPr>
        <w:tabs>
          <w:tab w:val="left" w:pos="567"/>
        </w:tabs>
        <w:ind w:left="567" w:hanging="567"/>
        <w:contextualSpacing w:val="0"/>
        <w:rPr>
          <w:lang w:val="en-US"/>
        </w:rPr>
      </w:pPr>
      <w:r>
        <w:rPr>
          <w:lang w:val="en-US"/>
        </w:rPr>
        <w:t>Connect and network with other specialist disability service providers.</w:t>
      </w:r>
    </w:p>
    <w:p w:rsidR="00ED49FD" w:rsidRPr="00506782" w:rsidRDefault="00ED49FD" w:rsidP="00ED49FD">
      <w:pPr>
        <w:pStyle w:val="ListParagraph"/>
        <w:numPr>
          <w:ilvl w:val="0"/>
          <w:numId w:val="3"/>
        </w:numPr>
        <w:tabs>
          <w:tab w:val="left" w:pos="567"/>
        </w:tabs>
        <w:ind w:left="567" w:hanging="567"/>
        <w:contextualSpacing w:val="0"/>
        <w:rPr>
          <w:lang w:val="en-US"/>
        </w:rPr>
      </w:pPr>
      <w:r w:rsidRPr="00ED49FD">
        <w:rPr>
          <w:lang w:val="en-US"/>
        </w:rPr>
        <w:t xml:space="preserve">Knowledge transfer and insight to identify and respond to gaps </w:t>
      </w:r>
      <w:r w:rsidR="00133887">
        <w:rPr>
          <w:lang w:val="en-US"/>
        </w:rPr>
        <w:t>in your organisation.</w:t>
      </w:r>
    </w:p>
    <w:p w:rsidR="00506782" w:rsidRPr="00506782" w:rsidRDefault="00506782" w:rsidP="00506782">
      <w:pPr>
        <w:pStyle w:val="Heading1"/>
      </w:pPr>
      <w:r w:rsidRPr="00506782">
        <w:t>5. A National and Local Perspective</w:t>
      </w:r>
    </w:p>
    <w:p w:rsidR="001C4199" w:rsidRDefault="001C4199" w:rsidP="001C4199">
      <w:r>
        <w:t>Our territory team brings strength and understanding of the context in which the disability sector operates in NT. Respectful and robust relationships with local providers support better outcomes for Northern Territorians with disability.</w:t>
      </w:r>
    </w:p>
    <w:p w:rsidR="00506782" w:rsidRDefault="00506782" w:rsidP="001C4199">
      <w:pPr>
        <w:autoSpaceDE w:val="0"/>
        <w:autoSpaceDN w:val="0"/>
        <w:adjustRightInd w:val="0"/>
        <w:rPr>
          <w:lang w:val="en-US"/>
        </w:rPr>
      </w:pPr>
      <w:r w:rsidRPr="00506782">
        <w:rPr>
          <w:lang w:val="en-US"/>
        </w:rPr>
        <w:t>Our services to members</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t>Support for regional and remote providers.</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t>Proven and effective advocacy to state government on disability issues.</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lastRenderedPageBreak/>
        <w:t xml:space="preserve">Leadership in creating an inclusive </w:t>
      </w:r>
      <w:r w:rsidR="00FF579D">
        <w:rPr>
          <w:lang w:val="en-US"/>
        </w:rPr>
        <w:t>NT</w:t>
      </w:r>
      <w:r w:rsidRPr="001C4199">
        <w:rPr>
          <w:lang w:val="en-US"/>
        </w:rPr>
        <w:t xml:space="preserve"> through industry representation on key government and non-government committees and working groups.</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t>Intergovernmental connections to help build capacity and capability of our members.</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t>Connection with local peaks for collaboration and cross-sector works</w:t>
      </w:r>
      <w:r w:rsidR="00FF579D">
        <w:rPr>
          <w:lang w:val="en-US"/>
        </w:rPr>
        <w:t>.</w:t>
      </w:r>
    </w:p>
    <w:p w:rsidR="001C4199" w:rsidRPr="001C4199" w:rsidRDefault="001C4199" w:rsidP="001C4199">
      <w:pPr>
        <w:pStyle w:val="ListParagraph"/>
        <w:numPr>
          <w:ilvl w:val="0"/>
          <w:numId w:val="3"/>
        </w:numPr>
        <w:tabs>
          <w:tab w:val="left" w:pos="567"/>
        </w:tabs>
        <w:ind w:left="567" w:hanging="567"/>
        <w:contextualSpacing w:val="0"/>
        <w:rPr>
          <w:lang w:val="en-US"/>
        </w:rPr>
      </w:pPr>
      <w:r w:rsidRPr="001C4199">
        <w:rPr>
          <w:lang w:val="en-US"/>
        </w:rPr>
        <w:t>National news updates about policy, legislation, changes and</w:t>
      </w:r>
      <w:r>
        <w:rPr>
          <w:lang w:val="en-US"/>
        </w:rPr>
        <w:t xml:space="preserve"> </w:t>
      </w:r>
      <w:r w:rsidR="00FF579D">
        <w:rPr>
          <w:lang w:val="en-US"/>
        </w:rPr>
        <w:t>o</w:t>
      </w:r>
      <w:r w:rsidRPr="001C4199">
        <w:rPr>
          <w:lang w:val="en-US"/>
        </w:rPr>
        <w:t>pportunities</w:t>
      </w:r>
      <w:r w:rsidR="00FF579D">
        <w:rPr>
          <w:lang w:val="en-US"/>
        </w:rPr>
        <w:t>.</w:t>
      </w:r>
    </w:p>
    <w:p w:rsidR="00506782" w:rsidRDefault="00506782" w:rsidP="001C4199">
      <w:pPr>
        <w:pStyle w:val="Heading1"/>
      </w:pPr>
      <w:r w:rsidRPr="00506782">
        <w:t>6. Business Supports and Services</w:t>
      </w:r>
    </w:p>
    <w:p w:rsidR="00486D47" w:rsidRDefault="00486D47" w:rsidP="00486D47">
      <w:r>
        <w:t>We are committed to lowering the cost of doing business so you can free up financial resources for what matters most – delivering the best possible service for people with disability.</w:t>
      </w:r>
    </w:p>
    <w:p w:rsidR="00506782" w:rsidRPr="00506782" w:rsidRDefault="00506782" w:rsidP="00486D47">
      <w:pPr>
        <w:autoSpaceDE w:val="0"/>
        <w:autoSpaceDN w:val="0"/>
        <w:adjustRightInd w:val="0"/>
        <w:rPr>
          <w:lang w:val="en-US"/>
        </w:rPr>
      </w:pPr>
      <w:r w:rsidRPr="00506782">
        <w:rPr>
          <w:lang w:val="en-US"/>
        </w:rPr>
        <w:t>Our services to members</w:t>
      </w:r>
    </w:p>
    <w:p w:rsidR="00FF579D" w:rsidRPr="00FF579D" w:rsidRDefault="00FF579D" w:rsidP="00FF579D">
      <w:pPr>
        <w:pStyle w:val="ListParagraph"/>
        <w:numPr>
          <w:ilvl w:val="0"/>
          <w:numId w:val="3"/>
        </w:numPr>
        <w:tabs>
          <w:tab w:val="left" w:pos="567"/>
        </w:tabs>
        <w:ind w:left="567" w:hanging="567"/>
        <w:contextualSpacing w:val="0"/>
        <w:rPr>
          <w:lang w:val="en-US"/>
        </w:rPr>
      </w:pPr>
      <w:r w:rsidRPr="00FF579D">
        <w:rPr>
          <w:lang w:val="en-US"/>
        </w:rPr>
        <w:t>Free access to practical services such as a legal helpline and electricity/gas audits.</w:t>
      </w:r>
    </w:p>
    <w:p w:rsidR="00FF579D" w:rsidRPr="00FF579D" w:rsidRDefault="00FF579D" w:rsidP="00FF579D">
      <w:pPr>
        <w:pStyle w:val="ListParagraph"/>
        <w:numPr>
          <w:ilvl w:val="0"/>
          <w:numId w:val="3"/>
        </w:numPr>
        <w:tabs>
          <w:tab w:val="left" w:pos="567"/>
        </w:tabs>
        <w:ind w:left="567" w:hanging="567"/>
        <w:contextualSpacing w:val="0"/>
        <w:rPr>
          <w:lang w:val="en-US"/>
        </w:rPr>
      </w:pPr>
      <w:r w:rsidRPr="00FF579D">
        <w:rPr>
          <w:lang w:val="en-US"/>
        </w:rPr>
        <w:t>Member-only discounts on a range of products and services such as the NDS Quality Portal and office products.</w:t>
      </w:r>
    </w:p>
    <w:p w:rsidR="00FF579D" w:rsidRPr="00FF579D" w:rsidRDefault="00FF579D" w:rsidP="00FF579D">
      <w:pPr>
        <w:pStyle w:val="ListParagraph"/>
        <w:numPr>
          <w:ilvl w:val="0"/>
          <w:numId w:val="3"/>
        </w:numPr>
        <w:tabs>
          <w:tab w:val="left" w:pos="567"/>
        </w:tabs>
        <w:ind w:left="567" w:hanging="567"/>
        <w:contextualSpacing w:val="0"/>
        <w:rPr>
          <w:lang w:val="en-US"/>
        </w:rPr>
      </w:pPr>
      <w:r w:rsidRPr="00FF579D">
        <w:rPr>
          <w:lang w:val="en-US"/>
        </w:rPr>
        <w:t>Low cost and no cost learning and development for staff in a range of positions right across your organisation.</w:t>
      </w:r>
    </w:p>
    <w:p w:rsidR="00FF579D" w:rsidRPr="00FF579D" w:rsidRDefault="00FF579D" w:rsidP="00FF579D">
      <w:pPr>
        <w:pStyle w:val="ListParagraph"/>
        <w:numPr>
          <w:ilvl w:val="0"/>
          <w:numId w:val="3"/>
        </w:numPr>
        <w:tabs>
          <w:tab w:val="left" w:pos="567"/>
        </w:tabs>
        <w:ind w:left="567" w:hanging="567"/>
        <w:contextualSpacing w:val="0"/>
        <w:rPr>
          <w:lang w:val="en-US"/>
        </w:rPr>
      </w:pPr>
      <w:r w:rsidRPr="00FF579D">
        <w:rPr>
          <w:lang w:val="en-US"/>
        </w:rPr>
        <w:t>Explore and promote business and funding opportunities for our members.</w:t>
      </w:r>
    </w:p>
    <w:p w:rsidR="00D2426E" w:rsidRDefault="00D2426E">
      <w:pPr>
        <w:spacing w:after="0" w:line="240" w:lineRule="auto"/>
        <w:rPr>
          <w:lang w:val="en-US"/>
        </w:rPr>
      </w:pPr>
      <w:r>
        <w:rPr>
          <w:lang w:val="en-US"/>
        </w:rPr>
        <w:br w:type="page"/>
      </w:r>
    </w:p>
    <w:p w:rsidR="00506782" w:rsidRDefault="00506782" w:rsidP="00FF579D">
      <w:pPr>
        <w:autoSpaceDE w:val="0"/>
        <w:autoSpaceDN w:val="0"/>
        <w:adjustRightInd w:val="0"/>
        <w:spacing w:before="960"/>
        <w:ind w:left="1134" w:right="1134"/>
        <w:rPr>
          <w:lang w:val="en-US"/>
        </w:rPr>
      </w:pPr>
      <w:r>
        <w:rPr>
          <w:lang w:val="en-US"/>
        </w:rPr>
        <w:lastRenderedPageBreak/>
        <w:t>“</w:t>
      </w:r>
      <w:r w:rsidRPr="00506782">
        <w:rPr>
          <w:lang w:val="en-US"/>
        </w:rPr>
        <w:t>NDS is a trusted source of</w:t>
      </w:r>
      <w:r>
        <w:rPr>
          <w:lang w:val="en-US"/>
        </w:rPr>
        <w:t xml:space="preserve"> </w:t>
      </w:r>
      <w:r w:rsidRPr="00506782">
        <w:rPr>
          <w:lang w:val="en-US"/>
        </w:rPr>
        <w:t>information. Membership</w:t>
      </w:r>
      <w:r>
        <w:rPr>
          <w:lang w:val="en-US"/>
        </w:rPr>
        <w:t xml:space="preserve"> </w:t>
      </w:r>
      <w:r w:rsidRPr="00506782">
        <w:rPr>
          <w:lang w:val="en-US"/>
        </w:rPr>
        <w:t>keeps me informed and</w:t>
      </w:r>
      <w:r>
        <w:rPr>
          <w:lang w:val="en-US"/>
        </w:rPr>
        <w:t xml:space="preserve"> </w:t>
      </w:r>
      <w:r w:rsidRPr="00506782">
        <w:rPr>
          <w:lang w:val="en-US"/>
        </w:rPr>
        <w:t>updated with the latest</w:t>
      </w:r>
      <w:r>
        <w:rPr>
          <w:lang w:val="en-US"/>
        </w:rPr>
        <w:t xml:space="preserve"> </w:t>
      </w:r>
      <w:r w:rsidRPr="00506782">
        <w:rPr>
          <w:lang w:val="en-US"/>
        </w:rPr>
        <w:t>things that are happening.”</w:t>
      </w:r>
    </w:p>
    <w:p w:rsidR="00506782" w:rsidRDefault="00506782" w:rsidP="006E7EEA">
      <w:pPr>
        <w:autoSpaceDE w:val="0"/>
        <w:autoSpaceDN w:val="0"/>
        <w:adjustRightInd w:val="0"/>
        <w:spacing w:after="600"/>
        <w:ind w:left="1134" w:right="1132"/>
        <w:rPr>
          <w:lang w:val="en-US"/>
        </w:rPr>
      </w:pPr>
      <w:r>
        <w:rPr>
          <w:lang w:val="en-US"/>
        </w:rPr>
        <w:t>“</w:t>
      </w:r>
      <w:r w:rsidRPr="00506782">
        <w:rPr>
          <w:lang w:val="en-US"/>
        </w:rPr>
        <w:t>I often advocate for others to join NDS for the support and available resources and up to date information available.”</w:t>
      </w:r>
    </w:p>
    <w:p w:rsidR="00506782" w:rsidRPr="00506782" w:rsidRDefault="00506782" w:rsidP="006E7EEA">
      <w:pPr>
        <w:autoSpaceDE w:val="0"/>
        <w:autoSpaceDN w:val="0"/>
        <w:adjustRightInd w:val="0"/>
        <w:spacing w:after="0"/>
      </w:pPr>
      <w:r w:rsidRPr="00506782">
        <w:t>NDS Membership team:</w:t>
      </w:r>
    </w:p>
    <w:p w:rsidR="00506782" w:rsidRPr="00506782" w:rsidRDefault="00506782" w:rsidP="006E7EEA">
      <w:pPr>
        <w:autoSpaceDE w:val="0"/>
        <w:autoSpaceDN w:val="0"/>
        <w:adjustRightInd w:val="0"/>
        <w:spacing w:after="0"/>
      </w:pPr>
      <w:proofErr w:type="spellStart"/>
      <w:proofErr w:type="gramStart"/>
      <w:r w:rsidRPr="00506782">
        <w:rPr>
          <w:b/>
          <w:bCs/>
        </w:rPr>
        <w:t>ph</w:t>
      </w:r>
      <w:proofErr w:type="spellEnd"/>
      <w:proofErr w:type="gramEnd"/>
      <w:r w:rsidRPr="00506782">
        <w:rPr>
          <w:b/>
          <w:bCs/>
        </w:rPr>
        <w:t xml:space="preserve">: </w:t>
      </w:r>
      <w:r w:rsidRPr="00506782">
        <w:t>02 6283 3205</w:t>
      </w:r>
    </w:p>
    <w:p w:rsidR="00506782" w:rsidRPr="00506782" w:rsidRDefault="00506782" w:rsidP="006E7EEA">
      <w:pPr>
        <w:autoSpaceDE w:val="0"/>
        <w:autoSpaceDN w:val="0"/>
        <w:adjustRightInd w:val="0"/>
        <w:spacing w:after="0"/>
      </w:pPr>
      <w:proofErr w:type="gramStart"/>
      <w:r w:rsidRPr="00506782">
        <w:rPr>
          <w:b/>
          <w:bCs/>
        </w:rPr>
        <w:t>e</w:t>
      </w:r>
      <w:proofErr w:type="gramEnd"/>
      <w:r w:rsidRPr="00506782">
        <w:rPr>
          <w:b/>
          <w:bCs/>
        </w:rPr>
        <w:t xml:space="preserve">: </w:t>
      </w:r>
      <w:hyperlink r:id="rId5" w:history="1">
        <w:r w:rsidR="006E7EEA" w:rsidRPr="00282F33">
          <w:rPr>
            <w:rStyle w:val="Hyperlink"/>
          </w:rPr>
          <w:t>membership@nds.org.au</w:t>
        </w:r>
      </w:hyperlink>
      <w:r w:rsidR="006E7EEA">
        <w:t xml:space="preserve"> </w:t>
      </w:r>
    </w:p>
    <w:p w:rsidR="00506782" w:rsidRPr="00506782" w:rsidRDefault="00506782" w:rsidP="006E7EEA">
      <w:pPr>
        <w:autoSpaceDE w:val="0"/>
        <w:autoSpaceDN w:val="0"/>
        <w:adjustRightInd w:val="0"/>
        <w:spacing w:after="0"/>
      </w:pPr>
      <w:proofErr w:type="gramStart"/>
      <w:r w:rsidRPr="006E7EEA">
        <w:rPr>
          <w:b/>
        </w:rPr>
        <w:t>w</w:t>
      </w:r>
      <w:proofErr w:type="gramEnd"/>
      <w:r w:rsidRPr="006E7EEA">
        <w:rPr>
          <w:b/>
        </w:rPr>
        <w:t>:</w:t>
      </w:r>
      <w:r w:rsidRPr="00506782">
        <w:t xml:space="preserve"> </w:t>
      </w:r>
      <w:hyperlink r:id="rId6" w:history="1">
        <w:r w:rsidR="006E7EEA" w:rsidRPr="00282F33">
          <w:rPr>
            <w:rStyle w:val="Hyperlink"/>
          </w:rPr>
          <w:t>www.nds.org.au</w:t>
        </w:r>
      </w:hyperlink>
      <w:r w:rsidR="006E7EEA">
        <w:t xml:space="preserve"> </w:t>
      </w:r>
    </w:p>
    <w:p w:rsidR="00506782" w:rsidRPr="00506782" w:rsidRDefault="00506782" w:rsidP="006E7EEA">
      <w:pPr>
        <w:autoSpaceDE w:val="0"/>
        <w:autoSpaceDN w:val="0"/>
        <w:adjustRightInd w:val="0"/>
        <w:spacing w:after="0"/>
      </w:pPr>
      <w:r w:rsidRPr="00506782">
        <w:t xml:space="preserve">Twitter: </w:t>
      </w:r>
      <w:proofErr w:type="spellStart"/>
      <w:r w:rsidRPr="00506782">
        <w:t>NDS_Disability</w:t>
      </w:r>
      <w:proofErr w:type="spellEnd"/>
    </w:p>
    <w:p w:rsidR="00506782" w:rsidRPr="00506782" w:rsidRDefault="00506782" w:rsidP="006E7EEA">
      <w:pPr>
        <w:autoSpaceDE w:val="0"/>
        <w:autoSpaceDN w:val="0"/>
        <w:adjustRightInd w:val="0"/>
        <w:spacing w:after="0"/>
        <w:rPr>
          <w:lang w:val="en-US"/>
        </w:rPr>
      </w:pPr>
      <w:r w:rsidRPr="00506782">
        <w:t>LinkedIn: national-disability-services</w:t>
      </w:r>
    </w:p>
    <w:sectPr w:rsidR="00506782" w:rsidRPr="00506782" w:rsidSect="005067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31D9A"/>
    <w:multiLevelType w:val="hybridMultilevel"/>
    <w:tmpl w:val="C7325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7F92C7E"/>
    <w:multiLevelType w:val="hybridMultilevel"/>
    <w:tmpl w:val="201A07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AFD6F13"/>
    <w:multiLevelType w:val="hybridMultilevel"/>
    <w:tmpl w:val="4D2E3D48"/>
    <w:lvl w:ilvl="0" w:tplc="0B22599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3B90EC4"/>
    <w:multiLevelType w:val="hybridMultilevel"/>
    <w:tmpl w:val="489A8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82"/>
    <w:rsid w:val="0005135A"/>
    <w:rsid w:val="00103E66"/>
    <w:rsid w:val="00133887"/>
    <w:rsid w:val="001C4199"/>
    <w:rsid w:val="00303BFF"/>
    <w:rsid w:val="00486D47"/>
    <w:rsid w:val="00506782"/>
    <w:rsid w:val="0051778B"/>
    <w:rsid w:val="006E7EEA"/>
    <w:rsid w:val="00724E3B"/>
    <w:rsid w:val="00A36A14"/>
    <w:rsid w:val="00D2426E"/>
    <w:rsid w:val="00D45412"/>
    <w:rsid w:val="00D97661"/>
    <w:rsid w:val="00ED49FD"/>
    <w:rsid w:val="00FF5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C5EC-EBEF-40A4-B969-2DAC197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82"/>
    <w:pPr>
      <w:spacing w:after="240" w:line="360" w:lineRule="auto"/>
    </w:pPr>
  </w:style>
  <w:style w:type="paragraph" w:styleId="Heading1">
    <w:name w:val="heading 1"/>
    <w:basedOn w:val="Normal"/>
    <w:next w:val="Normal"/>
    <w:link w:val="Heading1Char"/>
    <w:uiPriority w:val="9"/>
    <w:qFormat/>
    <w:rsid w:val="00506782"/>
    <w:pPr>
      <w:spacing w:before="360"/>
      <w:outlineLvl w:val="0"/>
    </w:pPr>
    <w:rPr>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82"/>
    <w:pPr>
      <w:ind w:left="720"/>
      <w:contextualSpacing/>
    </w:pPr>
  </w:style>
  <w:style w:type="character" w:styleId="Hyperlink">
    <w:name w:val="Hyperlink"/>
    <w:basedOn w:val="DefaultParagraphFont"/>
    <w:uiPriority w:val="99"/>
    <w:unhideWhenUsed/>
    <w:rsid w:val="00506782"/>
    <w:rPr>
      <w:color w:val="0563C1" w:themeColor="hyperlink"/>
      <w:u w:val="single"/>
    </w:rPr>
  </w:style>
  <w:style w:type="paragraph" w:styleId="Title">
    <w:name w:val="Title"/>
    <w:basedOn w:val="Normal"/>
    <w:next w:val="Normal"/>
    <w:link w:val="TitleChar"/>
    <w:uiPriority w:val="10"/>
    <w:qFormat/>
    <w:rsid w:val="00506782"/>
    <w:pPr>
      <w:spacing w:after="480"/>
    </w:pPr>
    <w:rPr>
      <w:b/>
      <w:sz w:val="44"/>
      <w:lang w:val="en-US"/>
    </w:rPr>
  </w:style>
  <w:style w:type="character" w:customStyle="1" w:styleId="TitleChar">
    <w:name w:val="Title Char"/>
    <w:basedOn w:val="DefaultParagraphFont"/>
    <w:link w:val="Title"/>
    <w:uiPriority w:val="10"/>
    <w:rsid w:val="00506782"/>
    <w:rPr>
      <w:b/>
      <w:sz w:val="44"/>
      <w:lang w:val="en-US"/>
    </w:rPr>
  </w:style>
  <w:style w:type="character" w:customStyle="1" w:styleId="Heading1Char">
    <w:name w:val="Heading 1 Char"/>
    <w:basedOn w:val="DefaultParagraphFont"/>
    <w:link w:val="Heading1"/>
    <w:uiPriority w:val="9"/>
    <w:rsid w:val="00506782"/>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org.au" TargetMode="External"/><Relationship Id="rId5" Type="http://schemas.openxmlformats.org/officeDocument/2006/relationships/hyperlink" Target="mailto:membership@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6E895B90.dotm</Template>
  <TotalTime>18</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Emerson Riley</cp:lastModifiedBy>
  <cp:revision>9</cp:revision>
  <dcterms:created xsi:type="dcterms:W3CDTF">2020-02-20T05:12:00Z</dcterms:created>
  <dcterms:modified xsi:type="dcterms:W3CDTF">2020-02-20T05:38:00Z</dcterms:modified>
</cp:coreProperties>
</file>