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C789" w14:textId="56044648" w:rsidR="00A8715E" w:rsidRDefault="00A8715E" w:rsidP="001118BC">
      <w:pPr>
        <w:pStyle w:val="Heading1"/>
        <w:spacing w:before="120"/>
      </w:pPr>
      <w:r>
        <w:t xml:space="preserve">Slide </w:t>
      </w:r>
      <w:r w:rsidR="001118BC">
        <w:t>1</w:t>
      </w:r>
    </w:p>
    <w:p w14:paraId="3C2FCA48" w14:textId="77777777" w:rsidR="00A8715E" w:rsidRDefault="00A8715E" w:rsidP="001118BC">
      <w:pPr>
        <w:pStyle w:val="Heading2"/>
        <w:spacing w:before="120" w:after="240"/>
      </w:pPr>
      <w:r>
        <w:t>UpSkill Summer Foundation</w:t>
      </w:r>
    </w:p>
    <w:p w14:paraId="106FFB22" w14:textId="77777777" w:rsidR="00A8715E" w:rsidRDefault="00A8715E" w:rsidP="001118BC">
      <w:pPr>
        <w:pStyle w:val="Heading3"/>
      </w:pPr>
      <w:r>
        <w:t>NDS Regional Disability Workforce Innovation Forum</w:t>
      </w:r>
    </w:p>
    <w:p w14:paraId="33020C10" w14:textId="77777777" w:rsidR="00A8715E" w:rsidRDefault="00A8715E" w:rsidP="001118BC">
      <w:pPr>
        <w:pStyle w:val="BodyText"/>
        <w:spacing w:after="240" w:line="360" w:lineRule="auto"/>
      </w:pPr>
      <w:r>
        <w:t xml:space="preserve">Helen </w:t>
      </w:r>
      <w:proofErr w:type="spellStart"/>
      <w:r>
        <w:t>Jeisman</w:t>
      </w:r>
      <w:proofErr w:type="spellEnd"/>
      <w:r>
        <w:t>, UpSkill Project Support Officer</w:t>
      </w:r>
    </w:p>
    <w:p w14:paraId="70958AF1" w14:textId="77777777" w:rsidR="00A8715E" w:rsidRPr="00A66D38" w:rsidRDefault="00A8715E" w:rsidP="001118BC">
      <w:pPr>
        <w:pStyle w:val="BodyText"/>
        <w:spacing w:after="240" w:line="360" w:lineRule="auto"/>
      </w:pPr>
      <w:r>
        <w:t>Linda Hughes, UpSkill Lead</w:t>
      </w:r>
    </w:p>
    <w:p w14:paraId="3400242E" w14:textId="6007152D" w:rsidR="00A8715E" w:rsidRDefault="00A8715E" w:rsidP="001118BC">
      <w:pPr>
        <w:pStyle w:val="Heading1"/>
        <w:spacing w:before="120"/>
      </w:pPr>
      <w:r>
        <w:t xml:space="preserve">Slide </w:t>
      </w:r>
      <w:r w:rsidR="001118BC">
        <w:t>2</w:t>
      </w:r>
    </w:p>
    <w:p w14:paraId="0478D075" w14:textId="66565CD5" w:rsidR="00A8715E" w:rsidRDefault="001118BC" w:rsidP="001118BC">
      <w:pPr>
        <w:pStyle w:val="Heading2"/>
        <w:spacing w:before="120" w:after="240"/>
      </w:pPr>
      <w:r>
        <w:t>Acknowledgement</w:t>
      </w:r>
      <w:r w:rsidR="00A8715E">
        <w:t xml:space="preserve"> of Country</w:t>
      </w:r>
    </w:p>
    <w:p w14:paraId="29E1C084" w14:textId="77777777" w:rsidR="00A8715E" w:rsidRPr="00F5673A" w:rsidRDefault="00A8715E" w:rsidP="001118BC">
      <w:pPr>
        <w:spacing w:after="240" w:line="360" w:lineRule="auto"/>
      </w:pPr>
      <w:r w:rsidRPr="00F5673A">
        <w:t xml:space="preserve">I would like to acknowledge the Wurundjeri </w:t>
      </w:r>
      <w:proofErr w:type="spellStart"/>
      <w:r w:rsidRPr="00F5673A">
        <w:t>Woi</w:t>
      </w:r>
      <w:proofErr w:type="spellEnd"/>
      <w:r w:rsidRPr="00F5673A">
        <w:t xml:space="preserve"> Wurrung people of the Kulin Nation as the Traditional custodians of the lands and waterways in the area now known as Moreland where I am today; as well as the traditional owners of the lands on which you are all on today. I pay my respects to </w:t>
      </w:r>
      <w:proofErr w:type="gramStart"/>
      <w:r w:rsidRPr="00F5673A">
        <w:t>Elders</w:t>
      </w:r>
      <w:proofErr w:type="gramEnd"/>
      <w:r w:rsidRPr="00F5673A">
        <w:t xml:space="preserve"> past, present and emerging and I extend that respect to other Indigenous people who are present at this online event. </w:t>
      </w:r>
    </w:p>
    <w:p w14:paraId="54A361A4" w14:textId="77777777" w:rsidR="00A8715E" w:rsidRPr="00F5673A" w:rsidRDefault="00A8715E" w:rsidP="001118BC">
      <w:pPr>
        <w:spacing w:after="240" w:line="360" w:lineRule="auto"/>
      </w:pPr>
      <w:r w:rsidRPr="00F5673A">
        <w:t>I would also like to acknowledge that this land – which we benefit from occupying – was stolen, and that sovereignty has never been ceded.</w:t>
      </w:r>
    </w:p>
    <w:p w14:paraId="1AE5BAAE" w14:textId="29E5FDA8" w:rsidR="00A8715E" w:rsidRDefault="00A8715E" w:rsidP="001118BC">
      <w:pPr>
        <w:pStyle w:val="Heading1"/>
        <w:spacing w:before="120"/>
      </w:pPr>
      <w:r>
        <w:t xml:space="preserve">Slide </w:t>
      </w:r>
      <w:r w:rsidR="001118BC">
        <w:t>3</w:t>
      </w:r>
    </w:p>
    <w:p w14:paraId="7A37607A" w14:textId="77777777" w:rsidR="00A8715E" w:rsidRDefault="00A8715E" w:rsidP="001118BC">
      <w:pPr>
        <w:pStyle w:val="Heading2"/>
        <w:spacing w:before="120" w:after="240"/>
      </w:pPr>
      <w:r>
        <w:t>About the Summer Foundation</w:t>
      </w:r>
    </w:p>
    <w:p w14:paraId="397D1C29" w14:textId="77777777" w:rsidR="00A8715E" w:rsidRDefault="00A8715E" w:rsidP="001118BC">
      <w:pPr>
        <w:spacing w:after="240" w:line="360" w:lineRule="auto"/>
        <w:rPr>
          <w:lang w:val="en-US"/>
        </w:rPr>
      </w:pPr>
      <w:r w:rsidRPr="00F5673A">
        <w:rPr>
          <w:lang w:val="en-US"/>
        </w:rPr>
        <w:t xml:space="preserve">Our mission is to create, lead and demonstrate long-term sustainable systems change that stops young people being forced to live in aged care because there is nowhere else for them. </w:t>
      </w:r>
    </w:p>
    <w:p w14:paraId="0FAE23D8" w14:textId="77777777" w:rsidR="00A8715E" w:rsidRPr="00F5673A" w:rsidRDefault="00A8715E" w:rsidP="001118BC">
      <w:pPr>
        <w:spacing w:after="240" w:line="360" w:lineRule="auto"/>
      </w:pPr>
      <w:r w:rsidRPr="00F5673A">
        <w:rPr>
          <w:noProof/>
          <w:lang w:eastAsia="en-AU"/>
        </w:rPr>
        <w:lastRenderedPageBreak/>
        <w:drawing>
          <wp:inline distT="0" distB="0" distL="0" distR="0" wp14:anchorId="11F80174" wp14:editId="268E96AD">
            <wp:extent cx="2993179" cy="2862580"/>
            <wp:effectExtent l="0" t="0" r="0" b="0"/>
            <wp:docPr id="4" name="Google Shape;1033;p117" descr="Diagram describing how the Summer Foundation work. Large circle made up of 5 sub circles which read: Research; Storytelling; Policy Influence; Capacity Building; Prototypes">
              <a:extLst xmlns:a="http://schemas.openxmlformats.org/drawingml/2006/main">
                <a:ext uri="{FF2B5EF4-FFF2-40B4-BE49-F238E27FC236}">
                  <a16:creationId xmlns:a16="http://schemas.microsoft.com/office/drawing/2014/main" id="{238F6EBA-C220-6C42-87D8-AE87C56643B8}"/>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Shape;1033;p117" descr="Diagram describing how the Summer Foundation work. Large circle made up of 5 sub circles which read: Research; Storytelling; Policy Influence; Capacity Building; Prototypes">
                      <a:extLst>
                        <a:ext uri="{FF2B5EF4-FFF2-40B4-BE49-F238E27FC236}">
                          <a16:creationId xmlns:a16="http://schemas.microsoft.com/office/drawing/2014/main" id="{238F6EBA-C220-6C42-87D8-AE87C56643B8}"/>
                        </a:ext>
                        <a:ext uri="{C183D7F6-B498-43B3-948B-1728B52AA6E4}">
                          <adec:decorative xmlns:adec="http://schemas.microsoft.com/office/drawing/2017/decorative" val="0"/>
                        </a:ext>
                      </a:extLst>
                    </pic:cNvPr>
                    <pic:cNvPicPr>
                      <a:picLocks noChangeAspect="1"/>
                    </pic:cNvPicPr>
                  </pic:nvPicPr>
                  <pic:blipFill>
                    <a:blip r:embed="rId10"/>
                    <a:stretch>
                      <a:fillRect/>
                    </a:stretch>
                  </pic:blipFill>
                  <pic:spPr>
                    <a:xfrm>
                      <a:off x="0" y="0"/>
                      <a:ext cx="2994341" cy="2863691"/>
                    </a:xfrm>
                    <a:prstGeom prst="rect">
                      <a:avLst/>
                    </a:prstGeom>
                    <a:ln w="12700">
                      <a:miter lim="400000"/>
                    </a:ln>
                  </pic:spPr>
                </pic:pic>
              </a:graphicData>
            </a:graphic>
          </wp:inline>
        </w:drawing>
      </w:r>
    </w:p>
    <w:p w14:paraId="26A1CBDE" w14:textId="0DFD7531" w:rsidR="00A8715E" w:rsidRDefault="00A8715E" w:rsidP="001118BC">
      <w:pPr>
        <w:pStyle w:val="Heading1"/>
        <w:spacing w:before="120"/>
      </w:pPr>
      <w:r>
        <w:t xml:space="preserve">Slide </w:t>
      </w:r>
      <w:r w:rsidR="001118BC">
        <w:t>4</w:t>
      </w:r>
    </w:p>
    <w:p w14:paraId="2816D88B" w14:textId="77777777" w:rsidR="00A8715E" w:rsidRDefault="00A8715E" w:rsidP="001118BC">
      <w:pPr>
        <w:pStyle w:val="Heading2"/>
        <w:spacing w:before="120" w:after="240"/>
      </w:pPr>
      <w:r>
        <w:t>About UpSkill</w:t>
      </w:r>
    </w:p>
    <w:p w14:paraId="0F7E1E9F" w14:textId="77777777" w:rsidR="00A8715E" w:rsidRPr="00F5673A" w:rsidRDefault="00A8715E" w:rsidP="001118BC">
      <w:pPr>
        <w:spacing w:after="240" w:line="360" w:lineRule="auto"/>
      </w:pPr>
      <w:r w:rsidRPr="00F5673A">
        <w:t>UpSkill is a capacity building program for NDIS support coordinators and allied health professionals.</w:t>
      </w:r>
    </w:p>
    <w:p w14:paraId="7469703B" w14:textId="77777777" w:rsidR="00A8715E" w:rsidRPr="00F5673A" w:rsidRDefault="00A8715E" w:rsidP="001118BC">
      <w:pPr>
        <w:spacing w:after="240" w:line="360" w:lineRule="auto"/>
      </w:pPr>
      <w:r w:rsidRPr="00F5673A">
        <w:t xml:space="preserve">Our vision is that there is a workforce of NDIS professionals delivering quality services to empower people with disability to have independence, </w:t>
      </w:r>
      <w:proofErr w:type="gramStart"/>
      <w:r w:rsidRPr="00F5673A">
        <w:t>choice</w:t>
      </w:r>
      <w:proofErr w:type="gramEnd"/>
      <w:r w:rsidRPr="00F5673A">
        <w:t xml:space="preserve"> and control over their lives and the supports they choose to access. </w:t>
      </w:r>
    </w:p>
    <w:p w14:paraId="0C0389AA" w14:textId="52324827" w:rsidR="00A8715E" w:rsidRDefault="00A8715E" w:rsidP="001118BC">
      <w:pPr>
        <w:pStyle w:val="Heading1"/>
        <w:spacing w:before="120"/>
      </w:pPr>
      <w:r>
        <w:t xml:space="preserve">Slide </w:t>
      </w:r>
      <w:r w:rsidR="001118BC">
        <w:t>5</w:t>
      </w:r>
    </w:p>
    <w:p w14:paraId="7EC4E68B" w14:textId="77777777" w:rsidR="00A8715E" w:rsidRDefault="00A8715E" w:rsidP="001118BC">
      <w:pPr>
        <w:pStyle w:val="Heading2"/>
        <w:spacing w:before="120" w:after="240"/>
      </w:pPr>
      <w:r>
        <w:t>The Opportunity VRRF</w:t>
      </w:r>
    </w:p>
    <w:p w14:paraId="62CD4DA4" w14:textId="096DCD43" w:rsidR="00A8715E" w:rsidRPr="00F5673A" w:rsidRDefault="00A8715E" w:rsidP="001118BC">
      <w:pPr>
        <w:pStyle w:val="ListParagraph"/>
        <w:numPr>
          <w:ilvl w:val="0"/>
          <w:numId w:val="7"/>
        </w:numPr>
        <w:tabs>
          <w:tab w:val="clear" w:pos="720"/>
          <w:tab w:val="num" w:pos="363"/>
        </w:tabs>
        <w:spacing w:after="240" w:line="360" w:lineRule="auto"/>
        <w:ind w:left="357" w:hanging="357"/>
        <w:contextualSpacing w:val="0"/>
      </w:pPr>
      <w:r w:rsidRPr="00F5673A">
        <w:t>Finding skilled and experienced support coordinators who can work with people with complex needs has been identified as a current challenge</w:t>
      </w:r>
      <w:r w:rsidR="001118BC">
        <w:t>.</w:t>
      </w:r>
    </w:p>
    <w:p w14:paraId="79288330" w14:textId="54682AFA" w:rsidR="00A8715E" w:rsidRPr="00F5673A" w:rsidRDefault="00A8715E" w:rsidP="001118BC">
      <w:pPr>
        <w:pStyle w:val="ListParagraph"/>
        <w:numPr>
          <w:ilvl w:val="0"/>
          <w:numId w:val="7"/>
        </w:numPr>
        <w:tabs>
          <w:tab w:val="clear" w:pos="720"/>
          <w:tab w:val="num" w:pos="363"/>
        </w:tabs>
        <w:spacing w:after="240" w:line="360" w:lineRule="auto"/>
        <w:ind w:left="357" w:hanging="357"/>
        <w:contextualSpacing w:val="0"/>
      </w:pPr>
      <w:r w:rsidRPr="00F5673A">
        <w:rPr>
          <w:lang w:val="en-US"/>
        </w:rPr>
        <w:t>The VRR grant allowed us the opportunity to increase the pool of skilled support coordinators in regional Victoria with sufficient competency to respond effectively to the diverse needs of people with disability</w:t>
      </w:r>
      <w:r w:rsidR="001118BC">
        <w:rPr>
          <w:lang w:val="en-US"/>
        </w:rPr>
        <w:t>.</w:t>
      </w:r>
    </w:p>
    <w:p w14:paraId="223DB6E2" w14:textId="195BFF97" w:rsidR="00A8715E" w:rsidRDefault="00A8715E" w:rsidP="001118BC">
      <w:pPr>
        <w:pStyle w:val="Heading1"/>
        <w:spacing w:before="120"/>
      </w:pPr>
      <w:r>
        <w:lastRenderedPageBreak/>
        <w:t xml:space="preserve">Slide </w:t>
      </w:r>
      <w:r w:rsidR="001118BC">
        <w:t>6</w:t>
      </w:r>
    </w:p>
    <w:p w14:paraId="349DCC0D" w14:textId="77777777" w:rsidR="00A8715E" w:rsidRDefault="00A8715E" w:rsidP="001118BC">
      <w:pPr>
        <w:pStyle w:val="Heading2"/>
        <w:spacing w:before="120" w:after="240"/>
      </w:pPr>
      <w:r>
        <w:t>Project Partners</w:t>
      </w:r>
    </w:p>
    <w:p w14:paraId="24A9E14C" w14:textId="77777777" w:rsidR="00A8715E" w:rsidRDefault="00A8715E" w:rsidP="001118BC">
      <w:pPr>
        <w:pStyle w:val="ListParagraph"/>
        <w:numPr>
          <w:ilvl w:val="0"/>
          <w:numId w:val="7"/>
        </w:numPr>
        <w:tabs>
          <w:tab w:val="clear" w:pos="720"/>
          <w:tab w:val="num" w:pos="363"/>
        </w:tabs>
        <w:spacing w:after="240" w:line="360" w:lineRule="auto"/>
        <w:ind w:left="357" w:hanging="357"/>
        <w:contextualSpacing w:val="0"/>
      </w:pPr>
      <w:r>
        <w:t>Centre for Culture, Ethnicity and Health</w:t>
      </w:r>
    </w:p>
    <w:p w14:paraId="2434DA88" w14:textId="226CD72F" w:rsidR="00A8715E" w:rsidRPr="007E1F5E" w:rsidRDefault="00A8715E" w:rsidP="001118BC">
      <w:pPr>
        <w:pStyle w:val="ListParagraph"/>
        <w:numPr>
          <w:ilvl w:val="0"/>
          <w:numId w:val="7"/>
        </w:numPr>
        <w:tabs>
          <w:tab w:val="clear" w:pos="720"/>
          <w:tab w:val="num" w:pos="363"/>
        </w:tabs>
        <w:spacing w:after="240" w:line="360" w:lineRule="auto"/>
        <w:ind w:left="357" w:hanging="357"/>
        <w:contextualSpacing w:val="0"/>
      </w:pPr>
      <w:proofErr w:type="spellStart"/>
      <w:r>
        <w:t>Able</w:t>
      </w:r>
      <w:r w:rsidR="001118BC">
        <w:t>L</w:t>
      </w:r>
      <w:r>
        <w:t>ink</w:t>
      </w:r>
      <w:proofErr w:type="spellEnd"/>
    </w:p>
    <w:p w14:paraId="1AB0568B" w14:textId="04907674" w:rsidR="00A8715E" w:rsidRDefault="00A8715E" w:rsidP="001118BC">
      <w:pPr>
        <w:pStyle w:val="Heading1"/>
        <w:spacing w:before="120"/>
      </w:pPr>
      <w:r>
        <w:t xml:space="preserve">Slide </w:t>
      </w:r>
      <w:r w:rsidR="001118BC">
        <w:t>7</w:t>
      </w:r>
    </w:p>
    <w:p w14:paraId="79F4E2BE" w14:textId="77777777" w:rsidR="00A8715E" w:rsidRDefault="00A8715E" w:rsidP="001118BC">
      <w:pPr>
        <w:pStyle w:val="Heading2"/>
        <w:spacing w:before="120" w:after="240"/>
      </w:pPr>
      <w:r>
        <w:t>What did we do?</w:t>
      </w:r>
    </w:p>
    <w:p w14:paraId="42AB8178" w14:textId="77777777" w:rsidR="00A8715E" w:rsidRPr="00F5673A" w:rsidRDefault="00A8715E" w:rsidP="001118BC">
      <w:pPr>
        <w:spacing w:after="240" w:line="360" w:lineRule="auto"/>
      </w:pPr>
      <w:r w:rsidRPr="00F5673A">
        <w:rPr>
          <w:lang w:val="en-US"/>
        </w:rPr>
        <w:t xml:space="preserve">Facilitated 16 workshops for a total of 160 support coordinators, allied health professionals and aged care providers across the </w:t>
      </w:r>
      <w:r w:rsidRPr="00F5673A">
        <w:rPr>
          <w:b/>
          <w:bCs/>
          <w:lang w:val="en-US"/>
        </w:rPr>
        <w:t>Mallee</w:t>
      </w:r>
      <w:r w:rsidRPr="00F5673A">
        <w:rPr>
          <w:lang w:val="en-US"/>
        </w:rPr>
        <w:t xml:space="preserve"> and </w:t>
      </w:r>
      <w:r w:rsidRPr="00F5673A">
        <w:rPr>
          <w:b/>
          <w:bCs/>
          <w:lang w:val="en-US"/>
        </w:rPr>
        <w:t>Goulburn</w:t>
      </w:r>
      <w:r w:rsidRPr="00F5673A">
        <w:rPr>
          <w:lang w:val="en-US"/>
        </w:rPr>
        <w:t xml:space="preserve"> regions on the following topics:</w:t>
      </w:r>
    </w:p>
    <w:p w14:paraId="4892A88B" w14:textId="34B50267" w:rsidR="00A8715E" w:rsidRPr="00F5673A" w:rsidRDefault="00A8715E" w:rsidP="001118BC">
      <w:pPr>
        <w:pStyle w:val="ListParagraph"/>
        <w:numPr>
          <w:ilvl w:val="0"/>
          <w:numId w:val="8"/>
        </w:numPr>
        <w:spacing w:after="240" w:line="360" w:lineRule="auto"/>
        <w:ind w:left="709" w:hanging="709"/>
        <w:contextualSpacing w:val="0"/>
      </w:pPr>
      <w:r w:rsidRPr="00F5673A">
        <w:rPr>
          <w:lang w:val="en-US"/>
        </w:rPr>
        <w:t>Building your skills to work with people with complex needs</w:t>
      </w:r>
      <w:r w:rsidR="001118BC">
        <w:rPr>
          <w:lang w:val="en-US"/>
        </w:rPr>
        <w:t>.</w:t>
      </w:r>
    </w:p>
    <w:p w14:paraId="3D58AF11" w14:textId="1F2A02BC" w:rsidR="00A8715E" w:rsidRPr="00F5673A" w:rsidRDefault="00A8715E" w:rsidP="001118BC">
      <w:pPr>
        <w:pStyle w:val="ListParagraph"/>
        <w:numPr>
          <w:ilvl w:val="0"/>
          <w:numId w:val="8"/>
        </w:numPr>
        <w:spacing w:after="240" w:line="360" w:lineRule="auto"/>
        <w:ind w:left="709" w:hanging="709"/>
        <w:contextualSpacing w:val="0"/>
      </w:pPr>
      <w:r w:rsidRPr="00F5673A">
        <w:rPr>
          <w:lang w:val="en-US"/>
        </w:rPr>
        <w:t>Evidence for Specialist Disability Accommodation (SDA) Outcomes</w:t>
      </w:r>
      <w:r w:rsidR="001118BC">
        <w:rPr>
          <w:lang w:val="en-US"/>
        </w:rPr>
        <w:t>.</w:t>
      </w:r>
    </w:p>
    <w:p w14:paraId="0E40FF76" w14:textId="29B7AD8E" w:rsidR="00A8715E" w:rsidRPr="00F5673A" w:rsidRDefault="00A8715E" w:rsidP="001118BC">
      <w:pPr>
        <w:pStyle w:val="ListParagraph"/>
        <w:numPr>
          <w:ilvl w:val="0"/>
          <w:numId w:val="8"/>
        </w:numPr>
        <w:spacing w:after="240" w:line="360" w:lineRule="auto"/>
        <w:ind w:left="709" w:hanging="709"/>
        <w:contextualSpacing w:val="0"/>
      </w:pPr>
      <w:r w:rsidRPr="00F5673A">
        <w:rPr>
          <w:lang w:val="en-US"/>
        </w:rPr>
        <w:t>Supporting people residing in Residential Aged Care to benefit from the NDIS</w:t>
      </w:r>
      <w:r w:rsidR="001118BC">
        <w:rPr>
          <w:lang w:val="en-US"/>
        </w:rPr>
        <w:t>.</w:t>
      </w:r>
    </w:p>
    <w:p w14:paraId="6E951500" w14:textId="1AFC0511" w:rsidR="00A8715E" w:rsidRPr="001118BC" w:rsidRDefault="00A8715E" w:rsidP="001118BC">
      <w:pPr>
        <w:pStyle w:val="ListParagraph"/>
        <w:numPr>
          <w:ilvl w:val="0"/>
          <w:numId w:val="8"/>
        </w:numPr>
        <w:spacing w:after="240" w:line="360" w:lineRule="auto"/>
        <w:ind w:left="709" w:hanging="709"/>
        <w:contextualSpacing w:val="0"/>
      </w:pPr>
      <w:r w:rsidRPr="00F5673A">
        <w:rPr>
          <w:lang w:val="en-US"/>
        </w:rPr>
        <w:t xml:space="preserve">Running a sustainable Support Coordination business </w:t>
      </w:r>
      <w:r w:rsidRPr="00F5673A">
        <w:rPr>
          <w:i/>
          <w:iCs/>
          <w:lang w:val="en-US"/>
        </w:rPr>
        <w:t>(</w:t>
      </w:r>
      <w:proofErr w:type="spellStart"/>
      <w:r w:rsidRPr="001118BC">
        <w:rPr>
          <w:lang w:val="en-US"/>
        </w:rPr>
        <w:t>Able</w:t>
      </w:r>
      <w:r w:rsidR="001118BC" w:rsidRPr="001118BC">
        <w:rPr>
          <w:lang w:val="en-US"/>
        </w:rPr>
        <w:t>L</w:t>
      </w:r>
      <w:r w:rsidRPr="001118BC">
        <w:rPr>
          <w:lang w:val="en-US"/>
        </w:rPr>
        <w:t>ink</w:t>
      </w:r>
      <w:proofErr w:type="spellEnd"/>
      <w:r w:rsidRPr="001118BC">
        <w:rPr>
          <w:lang w:val="en-US"/>
        </w:rPr>
        <w:t>)</w:t>
      </w:r>
      <w:r w:rsidR="001118BC">
        <w:rPr>
          <w:lang w:val="en-US"/>
        </w:rPr>
        <w:t>.</w:t>
      </w:r>
    </w:p>
    <w:p w14:paraId="6853979C" w14:textId="515B1F7D" w:rsidR="00A8715E" w:rsidRPr="001118BC" w:rsidRDefault="00A8715E" w:rsidP="001118BC">
      <w:pPr>
        <w:pStyle w:val="ListParagraph"/>
        <w:numPr>
          <w:ilvl w:val="0"/>
          <w:numId w:val="8"/>
        </w:numPr>
        <w:spacing w:after="240" w:line="360" w:lineRule="auto"/>
        <w:ind w:left="709" w:hanging="709"/>
        <w:contextualSpacing w:val="0"/>
      </w:pPr>
      <w:r w:rsidRPr="00F5673A">
        <w:rPr>
          <w:lang w:val="en-US"/>
        </w:rPr>
        <w:t xml:space="preserve">Working across cultures in the NDIS </w:t>
      </w:r>
      <w:r w:rsidRPr="001118BC">
        <w:rPr>
          <w:lang w:val="en-US"/>
        </w:rPr>
        <w:t>(CEH)</w:t>
      </w:r>
      <w:r w:rsidR="001118BC">
        <w:rPr>
          <w:lang w:val="en-US"/>
        </w:rPr>
        <w:t>.</w:t>
      </w:r>
    </w:p>
    <w:p w14:paraId="69EC2A30" w14:textId="75551DFA" w:rsidR="00A8715E" w:rsidRDefault="00A8715E" w:rsidP="001118BC">
      <w:pPr>
        <w:pStyle w:val="Heading1"/>
        <w:spacing w:before="120"/>
      </w:pPr>
      <w:r>
        <w:t xml:space="preserve">Slide </w:t>
      </w:r>
      <w:r w:rsidR="001118BC">
        <w:t>8</w:t>
      </w:r>
    </w:p>
    <w:p w14:paraId="241B7092" w14:textId="77777777" w:rsidR="00A8715E" w:rsidRDefault="00A8715E" w:rsidP="001118BC">
      <w:pPr>
        <w:pStyle w:val="Heading2"/>
        <w:spacing w:before="120" w:after="240"/>
      </w:pPr>
      <w:r>
        <w:t>What did we do? (continued)</w:t>
      </w:r>
    </w:p>
    <w:p w14:paraId="4BBA518D" w14:textId="77777777" w:rsidR="00A8715E" w:rsidRPr="00F5673A" w:rsidRDefault="00A8715E" w:rsidP="001118BC">
      <w:pPr>
        <w:spacing w:after="240" w:line="360" w:lineRule="auto"/>
        <w:rPr>
          <w:rFonts w:eastAsia="Calibri"/>
        </w:rPr>
      </w:pPr>
      <w:r w:rsidRPr="00F5673A">
        <w:rPr>
          <w:rFonts w:eastAsia="Calibri"/>
        </w:rPr>
        <w:t xml:space="preserve">Developed a suite of free online resources to reinforce training topics including </w:t>
      </w:r>
      <w:r w:rsidRPr="001118BC">
        <w:rPr>
          <w:rFonts w:eastAsia="Calibri"/>
        </w:rPr>
        <w:t>webinars</w:t>
      </w:r>
      <w:r w:rsidRPr="00F5673A">
        <w:rPr>
          <w:rFonts w:eastAsia="Calibri"/>
        </w:rPr>
        <w:t>:</w:t>
      </w:r>
    </w:p>
    <w:p w14:paraId="45D7771F" w14:textId="46583984" w:rsidR="00A8715E" w:rsidRPr="001118BC" w:rsidRDefault="00A8715E" w:rsidP="001118BC">
      <w:pPr>
        <w:pStyle w:val="ListParagraph"/>
        <w:numPr>
          <w:ilvl w:val="0"/>
          <w:numId w:val="7"/>
        </w:numPr>
        <w:tabs>
          <w:tab w:val="clear" w:pos="720"/>
          <w:tab w:val="num" w:pos="363"/>
        </w:tabs>
        <w:spacing w:after="240" w:line="360" w:lineRule="auto"/>
        <w:ind w:left="357" w:hanging="357"/>
        <w:contextualSpacing w:val="0"/>
      </w:pPr>
      <w:r w:rsidRPr="001118BC">
        <w:t>UpSkill Fundamentals</w:t>
      </w:r>
      <w:r w:rsidR="001118BC">
        <w:t>.</w:t>
      </w:r>
    </w:p>
    <w:p w14:paraId="7601C57D" w14:textId="6E530C2E" w:rsidR="00A8715E" w:rsidRPr="001118BC" w:rsidRDefault="00A8715E" w:rsidP="001118BC">
      <w:pPr>
        <w:pStyle w:val="ListParagraph"/>
        <w:numPr>
          <w:ilvl w:val="0"/>
          <w:numId w:val="7"/>
        </w:numPr>
        <w:tabs>
          <w:tab w:val="clear" w:pos="720"/>
          <w:tab w:val="num" w:pos="363"/>
        </w:tabs>
        <w:spacing w:after="240" w:line="360" w:lineRule="auto"/>
        <w:ind w:left="357" w:hanging="357"/>
        <w:contextualSpacing w:val="0"/>
      </w:pPr>
      <w:r w:rsidRPr="001118BC">
        <w:t>SDA Fundamentals (with complimentary flyers)</w:t>
      </w:r>
      <w:r w:rsidR="001118BC">
        <w:t>.</w:t>
      </w:r>
    </w:p>
    <w:p w14:paraId="3D023576" w14:textId="080265A5" w:rsidR="00A8715E" w:rsidRPr="001118BC" w:rsidRDefault="00A8715E" w:rsidP="001118BC">
      <w:pPr>
        <w:pStyle w:val="ListParagraph"/>
        <w:numPr>
          <w:ilvl w:val="0"/>
          <w:numId w:val="7"/>
        </w:numPr>
        <w:tabs>
          <w:tab w:val="clear" w:pos="720"/>
          <w:tab w:val="num" w:pos="363"/>
        </w:tabs>
        <w:spacing w:after="240" w:line="360" w:lineRule="auto"/>
        <w:ind w:left="357" w:hanging="357"/>
        <w:contextualSpacing w:val="0"/>
      </w:pPr>
      <w:r w:rsidRPr="001118BC">
        <w:t>Teach back, cultural beliefs of understanding and working with interpreters</w:t>
      </w:r>
      <w:r w:rsidR="001118BC">
        <w:t>.</w:t>
      </w:r>
    </w:p>
    <w:p w14:paraId="18C9BCD2" w14:textId="32F8A5EE" w:rsidR="00A8715E" w:rsidRPr="001118BC" w:rsidRDefault="00A8715E" w:rsidP="001118BC">
      <w:pPr>
        <w:pStyle w:val="ListParagraph"/>
        <w:numPr>
          <w:ilvl w:val="0"/>
          <w:numId w:val="7"/>
        </w:numPr>
        <w:tabs>
          <w:tab w:val="clear" w:pos="720"/>
          <w:tab w:val="num" w:pos="363"/>
        </w:tabs>
        <w:spacing w:after="240" w:line="360" w:lineRule="auto"/>
        <w:ind w:left="357" w:hanging="357"/>
        <w:contextualSpacing w:val="0"/>
      </w:pPr>
      <w:r w:rsidRPr="001118BC">
        <w:lastRenderedPageBreak/>
        <w:t>What makes great support coordination, running a business, and working efficiently with templates and systems</w:t>
      </w:r>
      <w:r w:rsidR="001118BC">
        <w:t>.</w:t>
      </w:r>
    </w:p>
    <w:p w14:paraId="0E5D8CAC" w14:textId="32B5AD61" w:rsidR="00A8715E" w:rsidRPr="00F5673A" w:rsidRDefault="00A8715E" w:rsidP="001118BC">
      <w:pPr>
        <w:spacing w:after="240" w:line="360" w:lineRule="auto"/>
        <w:rPr>
          <w:rFonts w:eastAsia="Calibri"/>
        </w:rPr>
      </w:pPr>
      <w:r w:rsidRPr="001118BC">
        <w:rPr>
          <w:rFonts w:eastAsia="Calibri"/>
        </w:rPr>
        <w:t>All webinars can be found</w:t>
      </w:r>
      <w:r w:rsidR="001118BC">
        <w:rPr>
          <w:rFonts w:eastAsia="Calibri"/>
        </w:rPr>
        <w:t xml:space="preserve"> </w:t>
      </w:r>
      <w:r w:rsidR="001118BC" w:rsidRPr="001118BC">
        <w:rPr>
          <w:rFonts w:eastAsia="Calibri"/>
        </w:rPr>
        <w:t>on the</w:t>
      </w:r>
      <w:r>
        <w:rPr>
          <w:rFonts w:eastAsia="Calibri"/>
          <w:b/>
          <w:bCs/>
        </w:rPr>
        <w:t xml:space="preserve"> </w:t>
      </w:r>
      <w:hyperlink r:id="rId11" w:history="1">
        <w:r w:rsidR="001118BC" w:rsidRPr="001118BC">
          <w:rPr>
            <w:rStyle w:val="Hyperlink"/>
            <w:rFonts w:eastAsia="Calibri"/>
          </w:rPr>
          <w:t>Summer Foundations UpSkill Resources webpage</w:t>
        </w:r>
      </w:hyperlink>
      <w:r w:rsidR="001118BC">
        <w:rPr>
          <w:rFonts w:eastAsia="Calibri"/>
          <w:b/>
          <w:bCs/>
        </w:rPr>
        <w:t>.</w:t>
      </w:r>
    </w:p>
    <w:p w14:paraId="35EA67CB" w14:textId="691EDA98" w:rsidR="00A8715E" w:rsidRDefault="00A8715E" w:rsidP="001118BC">
      <w:pPr>
        <w:pStyle w:val="Heading1"/>
        <w:spacing w:before="120"/>
      </w:pPr>
      <w:r>
        <w:t xml:space="preserve">Slide </w:t>
      </w:r>
      <w:r w:rsidR="001118BC">
        <w:t>9</w:t>
      </w:r>
    </w:p>
    <w:p w14:paraId="604B9A03" w14:textId="77777777" w:rsidR="001118BC" w:rsidRDefault="001118BC" w:rsidP="001118BC">
      <w:pPr>
        <w:pStyle w:val="Heading2"/>
        <w:spacing w:before="120" w:after="240"/>
      </w:pPr>
      <w:r>
        <w:t>What did we do? (continued)</w:t>
      </w:r>
    </w:p>
    <w:p w14:paraId="3EB37016" w14:textId="1EA34586" w:rsidR="001118BC" w:rsidRDefault="001118BC" w:rsidP="001118BC">
      <w:pPr>
        <w:spacing w:after="240" w:line="360" w:lineRule="auto"/>
      </w:pPr>
      <w:r>
        <w:t xml:space="preserve">Developed a suite of free online resources to reinforce training topics including four 30-minute </w:t>
      </w:r>
      <w:r w:rsidRPr="001118BC">
        <w:rPr>
          <w:rFonts w:eastAsia="Calibri"/>
        </w:rPr>
        <w:t>podcasts</w:t>
      </w:r>
      <w:r>
        <w:t>:</w:t>
      </w:r>
    </w:p>
    <w:p w14:paraId="78AEEBE2" w14:textId="364B108E" w:rsidR="001118BC" w:rsidRDefault="001118BC" w:rsidP="001118BC">
      <w:pPr>
        <w:pStyle w:val="ListParagraph"/>
        <w:numPr>
          <w:ilvl w:val="0"/>
          <w:numId w:val="7"/>
        </w:numPr>
        <w:tabs>
          <w:tab w:val="clear" w:pos="720"/>
          <w:tab w:val="num" w:pos="363"/>
        </w:tabs>
        <w:spacing w:after="240" w:line="360" w:lineRule="auto"/>
        <w:ind w:left="357" w:hanging="357"/>
        <w:contextualSpacing w:val="0"/>
      </w:pPr>
      <w:r>
        <w:t>Talking ethnicity, culture and the NDIS</w:t>
      </w:r>
    </w:p>
    <w:p w14:paraId="78C6E4E9" w14:textId="4F96D602" w:rsidR="001118BC" w:rsidRDefault="001118BC" w:rsidP="001118BC">
      <w:pPr>
        <w:pStyle w:val="ListParagraph"/>
        <w:numPr>
          <w:ilvl w:val="0"/>
          <w:numId w:val="7"/>
        </w:numPr>
        <w:tabs>
          <w:tab w:val="clear" w:pos="720"/>
          <w:tab w:val="num" w:pos="363"/>
        </w:tabs>
        <w:spacing w:after="240" w:line="360" w:lineRule="auto"/>
        <w:ind w:left="357" w:hanging="357"/>
        <w:contextualSpacing w:val="0"/>
      </w:pPr>
      <w:r>
        <w:t>Talking support coordination, what it takes to be a support coordinator and how to run a support coordination business.</w:t>
      </w:r>
    </w:p>
    <w:p w14:paraId="689CE277" w14:textId="0AE97CF0" w:rsidR="001118BC" w:rsidRDefault="001118BC" w:rsidP="001118BC">
      <w:pPr>
        <w:pStyle w:val="ListParagraph"/>
        <w:numPr>
          <w:ilvl w:val="0"/>
          <w:numId w:val="7"/>
        </w:numPr>
        <w:tabs>
          <w:tab w:val="clear" w:pos="720"/>
          <w:tab w:val="num" w:pos="363"/>
        </w:tabs>
        <w:spacing w:after="240" w:line="360" w:lineRule="auto"/>
        <w:ind w:left="357" w:hanging="357"/>
        <w:contextualSpacing w:val="0"/>
      </w:pPr>
      <w:r>
        <w:t xml:space="preserve">Talking how to capacity build for people with complex needs </w:t>
      </w:r>
      <w:r w:rsidR="00015A68">
        <w:t>(in production at time of recording).</w:t>
      </w:r>
    </w:p>
    <w:p w14:paraId="2D61277E" w14:textId="06C6925C" w:rsidR="00015A68" w:rsidRDefault="00015A68" w:rsidP="001118BC">
      <w:pPr>
        <w:pStyle w:val="ListParagraph"/>
        <w:numPr>
          <w:ilvl w:val="0"/>
          <w:numId w:val="7"/>
        </w:numPr>
        <w:tabs>
          <w:tab w:val="clear" w:pos="720"/>
          <w:tab w:val="num" w:pos="363"/>
        </w:tabs>
        <w:spacing w:after="240" w:line="360" w:lineRule="auto"/>
        <w:ind w:left="357" w:hanging="357"/>
        <w:contextualSpacing w:val="0"/>
      </w:pPr>
      <w:r>
        <w:t>Talking ILO, Independent Living Options (in production at time of recording).</w:t>
      </w:r>
    </w:p>
    <w:p w14:paraId="1B5CC1EB" w14:textId="3B222A1D" w:rsidR="001118BC" w:rsidRPr="001118BC" w:rsidRDefault="001118BC" w:rsidP="001118BC">
      <w:pPr>
        <w:spacing w:after="240" w:line="360" w:lineRule="auto"/>
      </w:pPr>
      <w:r w:rsidRPr="001118BC">
        <w:rPr>
          <w:rFonts w:eastAsia="Calibri"/>
        </w:rPr>
        <w:t xml:space="preserve">All </w:t>
      </w:r>
      <w:r>
        <w:rPr>
          <w:rFonts w:eastAsia="Calibri"/>
        </w:rPr>
        <w:t>podcasts</w:t>
      </w:r>
      <w:r w:rsidRPr="001118BC">
        <w:rPr>
          <w:rFonts w:eastAsia="Calibri"/>
        </w:rPr>
        <w:t xml:space="preserve"> can be found on the</w:t>
      </w:r>
      <w:r w:rsidRPr="001118BC">
        <w:rPr>
          <w:rFonts w:eastAsia="Calibri"/>
          <w:b/>
          <w:bCs/>
        </w:rPr>
        <w:t xml:space="preserve"> </w:t>
      </w:r>
      <w:hyperlink r:id="rId12" w:history="1">
        <w:r w:rsidRPr="001118BC">
          <w:rPr>
            <w:rStyle w:val="Hyperlink"/>
            <w:rFonts w:eastAsia="Calibri"/>
          </w:rPr>
          <w:t>Summer Foundations UpSkill Resources webpage</w:t>
        </w:r>
      </w:hyperlink>
    </w:p>
    <w:p w14:paraId="068EB9E9" w14:textId="464860B3" w:rsidR="001118BC" w:rsidRPr="001118BC" w:rsidRDefault="001118BC" w:rsidP="00015A68">
      <w:pPr>
        <w:pStyle w:val="Heading1"/>
        <w:spacing w:before="120"/>
      </w:pPr>
      <w:r>
        <w:t xml:space="preserve">Slide </w:t>
      </w:r>
      <w:r>
        <w:t>1</w:t>
      </w:r>
      <w:r w:rsidR="00015A68">
        <w:t>0</w:t>
      </w:r>
    </w:p>
    <w:p w14:paraId="7C9CB142" w14:textId="77777777" w:rsidR="00A8715E" w:rsidRDefault="00A8715E" w:rsidP="001118BC">
      <w:pPr>
        <w:pStyle w:val="Heading2"/>
        <w:spacing w:before="120" w:after="240"/>
      </w:pPr>
      <w:r>
        <w:t>Training feedback</w:t>
      </w:r>
    </w:p>
    <w:p w14:paraId="22491B01" w14:textId="65F2403D" w:rsidR="00A8715E" w:rsidRPr="00F5673A" w:rsidRDefault="00A8715E" w:rsidP="001118BC">
      <w:pPr>
        <w:spacing w:after="240" w:line="360" w:lineRule="auto"/>
      </w:pPr>
      <w:r w:rsidRPr="00F5673A">
        <w:rPr>
          <w:lang w:val="en-US"/>
        </w:rPr>
        <w:t xml:space="preserve">“Good knowledge and information resources from the team delivering the session. Appreciated the link with disability and people living in aged care facilities.” </w:t>
      </w:r>
      <w:r w:rsidR="00015A68">
        <w:rPr>
          <w:lang w:val="en-US"/>
        </w:rPr>
        <w:t>-</w:t>
      </w:r>
      <w:r w:rsidRPr="00F5673A">
        <w:rPr>
          <w:lang w:val="en-US"/>
        </w:rPr>
        <w:t xml:space="preserve"> Attendee of the Evidence for SDA Outcomes workshop</w:t>
      </w:r>
    </w:p>
    <w:p w14:paraId="699DA9BC" w14:textId="19974173" w:rsidR="00A8715E" w:rsidRPr="00F5673A" w:rsidRDefault="00A8715E" w:rsidP="001118BC">
      <w:pPr>
        <w:spacing w:after="240" w:line="360" w:lineRule="auto"/>
      </w:pPr>
      <w:r w:rsidRPr="00F5673A">
        <w:rPr>
          <w:lang w:val="en-US"/>
        </w:rPr>
        <w:t>“All of the presenters were really engaging, and I felt it relevant to my practice.” – Attendee of Working across Cultures in the NDIS online workshop</w:t>
      </w:r>
    </w:p>
    <w:p w14:paraId="60859039" w14:textId="5AB691B9" w:rsidR="00A8715E" w:rsidRPr="00F5673A" w:rsidRDefault="00A8715E" w:rsidP="001118BC">
      <w:pPr>
        <w:spacing w:after="240" w:line="360" w:lineRule="auto"/>
      </w:pPr>
      <w:r w:rsidRPr="00F5673A">
        <w:rPr>
          <w:lang w:val="en-US"/>
        </w:rPr>
        <w:t xml:space="preserve">“I enjoyed all parts of the course. Seeing support coordinators who have their own business and enjoying their role gave me more hope and confidence to start my new career. I need to say thank you for all detailed fresh knowledge and practical </w:t>
      </w:r>
      <w:r w:rsidRPr="00F5673A">
        <w:rPr>
          <w:lang w:val="en-US"/>
        </w:rPr>
        <w:lastRenderedPageBreak/>
        <w:t>experiences you generously shared with us.” – Attendee of the Running a Sustainable Support Coordination Business online workshop</w:t>
      </w:r>
    </w:p>
    <w:p w14:paraId="7EFACF5E" w14:textId="1C4B55DF" w:rsidR="00A8715E" w:rsidRDefault="00A8715E" w:rsidP="001118BC">
      <w:pPr>
        <w:pStyle w:val="Heading1"/>
        <w:spacing w:before="120"/>
      </w:pPr>
      <w:r>
        <w:t>Slide 1</w:t>
      </w:r>
      <w:r w:rsidR="00015A68">
        <w:t>1</w:t>
      </w:r>
    </w:p>
    <w:p w14:paraId="76F2423B" w14:textId="77777777" w:rsidR="00A8715E" w:rsidRDefault="00A8715E" w:rsidP="001118BC">
      <w:pPr>
        <w:pStyle w:val="Heading2"/>
        <w:spacing w:before="120" w:after="240"/>
      </w:pPr>
      <w:r>
        <w:t>Challenges and learnings</w:t>
      </w:r>
    </w:p>
    <w:p w14:paraId="46E3BFA7" w14:textId="77777777" w:rsidR="00A8715E" w:rsidRPr="00F5673A" w:rsidRDefault="00A8715E" w:rsidP="00015A68">
      <w:pPr>
        <w:pStyle w:val="Heading3"/>
      </w:pPr>
      <w:r w:rsidRPr="00F5673A">
        <w:t>COVID-19 impacts</w:t>
      </w:r>
    </w:p>
    <w:p w14:paraId="2A3C4B00" w14:textId="0CCCB449" w:rsidR="00A8715E" w:rsidRPr="00F5673A" w:rsidRDefault="00A8715E" w:rsidP="001118BC">
      <w:pPr>
        <w:pStyle w:val="ListParagraph"/>
        <w:numPr>
          <w:ilvl w:val="0"/>
          <w:numId w:val="7"/>
        </w:numPr>
        <w:tabs>
          <w:tab w:val="clear" w:pos="720"/>
          <w:tab w:val="num" w:pos="363"/>
        </w:tabs>
        <w:spacing w:after="240" w:line="360" w:lineRule="auto"/>
        <w:ind w:left="357" w:hanging="357"/>
        <w:contextualSpacing w:val="0"/>
      </w:pPr>
      <w:r w:rsidRPr="00F5673A">
        <w:t>Delaying deliverables due to COVID-19 and converting face-to-face training to online</w:t>
      </w:r>
      <w:r w:rsidR="00015A68">
        <w:t>.</w:t>
      </w:r>
    </w:p>
    <w:p w14:paraId="661616F7" w14:textId="4E7478C9" w:rsidR="00A8715E" w:rsidRPr="00F5673A" w:rsidRDefault="00A8715E" w:rsidP="001118BC">
      <w:pPr>
        <w:pStyle w:val="ListParagraph"/>
        <w:numPr>
          <w:ilvl w:val="0"/>
          <w:numId w:val="7"/>
        </w:numPr>
        <w:tabs>
          <w:tab w:val="clear" w:pos="720"/>
          <w:tab w:val="num" w:pos="363"/>
        </w:tabs>
        <w:spacing w:after="240" w:line="360" w:lineRule="auto"/>
        <w:ind w:left="357" w:hanging="357"/>
        <w:contextualSpacing w:val="0"/>
      </w:pPr>
      <w:r w:rsidRPr="00F5673A">
        <w:t xml:space="preserve">Engaging with a fatigued workforce during a period of </w:t>
      </w:r>
      <w:r w:rsidR="00015A68" w:rsidRPr="00F5673A">
        <w:t>high stress</w:t>
      </w:r>
      <w:r w:rsidR="00015A68">
        <w:t>.</w:t>
      </w:r>
    </w:p>
    <w:p w14:paraId="787BE502" w14:textId="77777777" w:rsidR="00A8715E" w:rsidRPr="00F5673A" w:rsidRDefault="00A8715E" w:rsidP="00015A68">
      <w:pPr>
        <w:pStyle w:val="Heading3"/>
      </w:pPr>
      <w:r w:rsidRPr="00F5673A">
        <w:t>Networking with a regional workforce in an online context</w:t>
      </w:r>
    </w:p>
    <w:p w14:paraId="440D716A" w14:textId="33665381" w:rsidR="00A8715E" w:rsidRPr="00F5673A" w:rsidRDefault="00A8715E" w:rsidP="001118BC">
      <w:pPr>
        <w:pStyle w:val="ListParagraph"/>
        <w:numPr>
          <w:ilvl w:val="0"/>
          <w:numId w:val="7"/>
        </w:numPr>
        <w:tabs>
          <w:tab w:val="clear" w:pos="720"/>
          <w:tab w:val="num" w:pos="363"/>
        </w:tabs>
        <w:spacing w:after="240" w:line="360" w:lineRule="auto"/>
        <w:ind w:left="357" w:hanging="357"/>
        <w:contextualSpacing w:val="0"/>
        <w:rPr>
          <w:b/>
        </w:rPr>
      </w:pPr>
      <w:r w:rsidRPr="00F5673A">
        <w:t>Markets are thin and collaborative relationships key to positive outcomes. Networking is difficult in an online format, and there will be a greater utilisation of break-out rooms in the future</w:t>
      </w:r>
      <w:r w:rsidR="00015A68">
        <w:t>.</w:t>
      </w:r>
    </w:p>
    <w:p w14:paraId="52C4DABB" w14:textId="77777777" w:rsidR="00A8715E" w:rsidRPr="00F5673A" w:rsidRDefault="00A8715E" w:rsidP="00015A68">
      <w:pPr>
        <w:pStyle w:val="Heading3"/>
      </w:pPr>
      <w:r w:rsidRPr="00F5673A">
        <w:t>Engagement with an Aboriginal led organisation</w:t>
      </w:r>
    </w:p>
    <w:p w14:paraId="65080F00" w14:textId="242D1748" w:rsidR="00A8715E" w:rsidRPr="00F5673A" w:rsidRDefault="00A8715E" w:rsidP="00015A68">
      <w:pPr>
        <w:pStyle w:val="ListParagraph"/>
        <w:numPr>
          <w:ilvl w:val="0"/>
          <w:numId w:val="7"/>
        </w:numPr>
        <w:tabs>
          <w:tab w:val="clear" w:pos="720"/>
          <w:tab w:val="num" w:pos="363"/>
        </w:tabs>
        <w:spacing w:after="240" w:line="360" w:lineRule="auto"/>
        <w:ind w:left="357" w:hanging="357"/>
        <w:contextualSpacing w:val="0"/>
      </w:pPr>
      <w:r w:rsidRPr="00F5673A">
        <w:t>Engaging with ALOs with time-limited project funding</w:t>
      </w:r>
      <w:r w:rsidR="00015A68">
        <w:t>.</w:t>
      </w:r>
    </w:p>
    <w:p w14:paraId="01344F64" w14:textId="76DDEE06" w:rsidR="00A8715E" w:rsidRDefault="00A8715E" w:rsidP="001118BC">
      <w:pPr>
        <w:pStyle w:val="Heading1"/>
        <w:spacing w:before="120"/>
      </w:pPr>
      <w:r>
        <w:t>Slide 1</w:t>
      </w:r>
      <w:r w:rsidR="00015A68">
        <w:t>2</w:t>
      </w:r>
    </w:p>
    <w:p w14:paraId="4ED66161" w14:textId="77777777" w:rsidR="00A8715E" w:rsidRDefault="00A8715E" w:rsidP="001118BC">
      <w:pPr>
        <w:pStyle w:val="Heading2"/>
        <w:spacing w:before="120" w:after="240"/>
      </w:pPr>
      <w:r>
        <w:t xml:space="preserve">Thank </w:t>
      </w:r>
      <w:proofErr w:type="gramStart"/>
      <w:r>
        <w:t>you</w:t>
      </w:r>
      <w:proofErr w:type="gramEnd"/>
    </w:p>
    <w:p w14:paraId="1162ACF8" w14:textId="7676BF59" w:rsidR="00A8715E" w:rsidRPr="00ED6576" w:rsidRDefault="00A8715E" w:rsidP="001118BC">
      <w:pPr>
        <w:spacing w:after="240" w:line="360" w:lineRule="auto"/>
      </w:pPr>
      <w:r w:rsidRPr="00ED6576">
        <w:rPr>
          <w:lang w:val="en-US"/>
        </w:rPr>
        <w:t xml:space="preserve">The Summer Foundation would like to thank the Department of Health and Human Services for their support as well as Victorian Regional Readiness grant managers - Rachel </w:t>
      </w:r>
      <w:proofErr w:type="spellStart"/>
      <w:r w:rsidRPr="00ED6576">
        <w:rPr>
          <w:lang w:val="en-US"/>
        </w:rPr>
        <w:t>Eastoe</w:t>
      </w:r>
      <w:proofErr w:type="spellEnd"/>
      <w:r w:rsidRPr="00ED6576">
        <w:rPr>
          <w:lang w:val="en-US"/>
        </w:rPr>
        <w:t xml:space="preserve"> </w:t>
      </w:r>
      <w:r w:rsidR="00015A68">
        <w:rPr>
          <w:lang w:val="en-US"/>
        </w:rPr>
        <w:t>and</w:t>
      </w:r>
      <w:r w:rsidRPr="00ED6576">
        <w:rPr>
          <w:lang w:val="en-US"/>
        </w:rPr>
        <w:t xml:space="preserve"> Brenton Hobbs. The Summer Foundation would also like to thank their </w:t>
      </w:r>
      <w:r w:rsidRPr="00ED6576">
        <w:t xml:space="preserve">NDS Disability Workforce Innovation Connector, Andrew Gibbs, as well as Dianne Hardy and En </w:t>
      </w:r>
      <w:proofErr w:type="spellStart"/>
      <w:r w:rsidRPr="00ED6576">
        <w:t>En</w:t>
      </w:r>
      <w:proofErr w:type="spellEnd"/>
      <w:r w:rsidRPr="00ED6576">
        <w:t xml:space="preserve"> See. </w:t>
      </w:r>
    </w:p>
    <w:p w14:paraId="11926629" w14:textId="1779A1E0" w:rsidR="00A8715E" w:rsidRDefault="00A8715E" w:rsidP="001118BC">
      <w:pPr>
        <w:pStyle w:val="Heading1"/>
        <w:spacing w:before="120"/>
      </w:pPr>
      <w:r>
        <w:lastRenderedPageBreak/>
        <w:t>Slide 1</w:t>
      </w:r>
      <w:r w:rsidR="001118BC">
        <w:t>2</w:t>
      </w:r>
    </w:p>
    <w:p w14:paraId="3865F1FC" w14:textId="77777777" w:rsidR="00A8715E" w:rsidRDefault="00A8715E" w:rsidP="001118BC">
      <w:pPr>
        <w:pStyle w:val="Heading2"/>
        <w:spacing w:before="120" w:after="240"/>
      </w:pPr>
      <w:r>
        <w:t>Contact</w:t>
      </w:r>
    </w:p>
    <w:p w14:paraId="3A012824" w14:textId="77777777" w:rsidR="00A8715E" w:rsidRDefault="00A8715E" w:rsidP="001118BC">
      <w:pPr>
        <w:spacing w:after="240" w:line="360" w:lineRule="auto"/>
        <w:rPr>
          <w:lang w:val="en-US"/>
        </w:rPr>
      </w:pPr>
      <w:r>
        <w:rPr>
          <w:lang w:val="en-US"/>
        </w:rPr>
        <w:t xml:space="preserve">Helen </w:t>
      </w:r>
      <w:proofErr w:type="spellStart"/>
      <w:r>
        <w:rPr>
          <w:lang w:val="en-US"/>
        </w:rPr>
        <w:t>Jeisman</w:t>
      </w:r>
      <w:proofErr w:type="spellEnd"/>
      <w:r>
        <w:rPr>
          <w:lang w:val="en-US"/>
        </w:rPr>
        <w:t>, Summer Foundation</w:t>
      </w:r>
    </w:p>
    <w:p w14:paraId="596DAD84" w14:textId="77777777" w:rsidR="00A8715E" w:rsidRDefault="00A8715E" w:rsidP="001118BC">
      <w:pPr>
        <w:spacing w:after="240" w:line="360" w:lineRule="auto"/>
        <w:rPr>
          <w:lang w:val="en-US"/>
        </w:rPr>
      </w:pPr>
      <w:r>
        <w:rPr>
          <w:lang w:val="en-US"/>
        </w:rPr>
        <w:t>Ph: 03 9894 7006</w:t>
      </w:r>
    </w:p>
    <w:p w14:paraId="6AB3CC08" w14:textId="3FB84AD6" w:rsidR="00252723" w:rsidRPr="00A8715E" w:rsidRDefault="00A8715E" w:rsidP="001118BC">
      <w:pPr>
        <w:spacing w:after="240" w:line="360" w:lineRule="auto"/>
        <w:rPr>
          <w:lang w:val="en-US"/>
        </w:rPr>
      </w:pPr>
      <w:r>
        <w:rPr>
          <w:lang w:val="en-US"/>
        </w:rPr>
        <w:t xml:space="preserve">Email: </w:t>
      </w:r>
      <w:hyperlink r:id="rId13" w:history="1">
        <w:r w:rsidRPr="00A01528">
          <w:rPr>
            <w:rStyle w:val="Hyperlink"/>
            <w:lang w:val="en-US"/>
          </w:rPr>
          <w:t>upskill@summerfoundation.org.au</w:t>
        </w:r>
      </w:hyperlink>
    </w:p>
    <w:sectPr w:rsidR="00252723" w:rsidRPr="00A8715E" w:rsidSect="00C25D37">
      <w:headerReference w:type="even" r:id="rId14"/>
      <w:headerReference w:type="default" r:id="rId15"/>
      <w:footerReference w:type="even" r:id="rId16"/>
      <w:footerReference w:type="default" r:id="rId17"/>
      <w:headerReference w:type="first" r:id="rId18"/>
      <w:footerReference w:type="first" r:id="rId19"/>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3C8E" w14:textId="77777777" w:rsidR="00A06179" w:rsidRDefault="00A06179" w:rsidP="00D368C0">
      <w:pPr>
        <w:spacing w:before="0"/>
      </w:pPr>
      <w:r>
        <w:separator/>
      </w:r>
    </w:p>
  </w:endnote>
  <w:endnote w:type="continuationSeparator" w:id="0">
    <w:p w14:paraId="5445F79F" w14:textId="77777777" w:rsidR="00A06179" w:rsidRDefault="00A0617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3EDB" w14:textId="77777777" w:rsidR="00A84117" w:rsidRDefault="00A84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703401"/>
      <w:docPartObj>
        <w:docPartGallery w:val="Page Numbers (Bottom of Page)"/>
        <w:docPartUnique/>
      </w:docPartObj>
    </w:sdtPr>
    <w:sdtEndPr>
      <w:rPr>
        <w:noProof/>
      </w:rPr>
    </w:sdtEndPr>
    <w:sdtContent>
      <w:p w14:paraId="3FDA0794" w14:textId="340A2912" w:rsidR="0030383B" w:rsidRDefault="001236C8" w:rsidP="00A84117">
        <w:pPr>
          <w:pStyle w:val="Footer"/>
          <w:jc w:val="right"/>
        </w:pPr>
        <w:r>
          <w:fldChar w:fldCharType="begin"/>
        </w:r>
        <w:r>
          <w:instrText xml:space="preserve"> PAGE   \* MERGEFORMAT </w:instrText>
        </w:r>
        <w:r>
          <w:fldChar w:fldCharType="separate"/>
        </w:r>
        <w:r w:rsidR="00A8715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4CFC2" w14:textId="77777777" w:rsidR="00A84117" w:rsidRDefault="00A84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BEE2" w14:textId="77777777" w:rsidR="00A06179" w:rsidRDefault="00A06179" w:rsidP="00D368C0">
      <w:pPr>
        <w:spacing w:before="0"/>
      </w:pPr>
      <w:r>
        <w:separator/>
      </w:r>
    </w:p>
  </w:footnote>
  <w:footnote w:type="continuationSeparator" w:id="0">
    <w:p w14:paraId="164C9628" w14:textId="77777777" w:rsidR="00A06179" w:rsidRDefault="00A0617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445A" w14:textId="77777777" w:rsidR="00A84117" w:rsidRDefault="00A84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6438" w14:textId="77777777" w:rsidR="00A84117" w:rsidRDefault="00A84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AC2" w14:textId="77777777" w:rsidR="00A84117" w:rsidRDefault="00A84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7E2D"/>
    <w:multiLevelType w:val="hybridMultilevel"/>
    <w:tmpl w:val="AB6E4BC8"/>
    <w:lvl w:ilvl="0" w:tplc="720C9A4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21488"/>
    <w:multiLevelType w:val="hybridMultilevel"/>
    <w:tmpl w:val="B232A5C0"/>
    <w:lvl w:ilvl="0" w:tplc="720C9A4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6149A3"/>
    <w:multiLevelType w:val="hybridMultilevel"/>
    <w:tmpl w:val="874A9C24"/>
    <w:lvl w:ilvl="0" w:tplc="720C9A4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0124FE"/>
    <w:multiLevelType w:val="hybridMultilevel"/>
    <w:tmpl w:val="5BB80B40"/>
    <w:lvl w:ilvl="0" w:tplc="720C9A44">
      <w:start w:val="1"/>
      <w:numFmt w:val="bullet"/>
      <w:lvlText w:val="•"/>
      <w:lvlJc w:val="left"/>
      <w:pPr>
        <w:tabs>
          <w:tab w:val="num" w:pos="720"/>
        </w:tabs>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18029DF"/>
    <w:multiLevelType w:val="hybridMultilevel"/>
    <w:tmpl w:val="F9DCF4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5106A5"/>
    <w:multiLevelType w:val="hybridMultilevel"/>
    <w:tmpl w:val="3E8E25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4"/>
  </w:num>
  <w:num w:numId="5">
    <w:abstractNumId w:val="1"/>
  </w:num>
  <w:num w:numId="6">
    <w:abstractNumId w:val="0"/>
  </w:num>
  <w:num w:numId="7">
    <w:abstractNumId w:val="8"/>
  </w:num>
  <w:num w:numId="8">
    <w:abstractNumId w:val="10"/>
  </w:num>
  <w:num w:numId="9">
    <w:abstractNumId w:val="3"/>
  </w:num>
  <w:num w:numId="10">
    <w:abstractNumId w:val="5"/>
  </w:num>
  <w:num w:numId="11">
    <w:abstractNumId w:val="7"/>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1A0"/>
    <w:rsid w:val="00004AA7"/>
    <w:rsid w:val="0000659D"/>
    <w:rsid w:val="00015A68"/>
    <w:rsid w:val="000813FD"/>
    <w:rsid w:val="000B4382"/>
    <w:rsid w:val="000D0262"/>
    <w:rsid w:val="000E1C9D"/>
    <w:rsid w:val="000F07E6"/>
    <w:rsid w:val="001118BC"/>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371B"/>
    <w:rsid w:val="00925B55"/>
    <w:rsid w:val="00930DB7"/>
    <w:rsid w:val="00953722"/>
    <w:rsid w:val="009808BE"/>
    <w:rsid w:val="009926B9"/>
    <w:rsid w:val="009E35E2"/>
    <w:rsid w:val="009F7850"/>
    <w:rsid w:val="00A0219F"/>
    <w:rsid w:val="00A06179"/>
    <w:rsid w:val="00A34E63"/>
    <w:rsid w:val="00A5486E"/>
    <w:rsid w:val="00A84117"/>
    <w:rsid w:val="00A8715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 w:id="2116289829">
      <w:bodyDiv w:val="1"/>
      <w:marLeft w:val="0"/>
      <w:marRight w:val="0"/>
      <w:marTop w:val="0"/>
      <w:marBottom w:val="0"/>
      <w:divBdr>
        <w:top w:val="none" w:sz="0" w:space="0" w:color="auto"/>
        <w:left w:val="none" w:sz="0" w:space="0" w:color="auto"/>
        <w:bottom w:val="none" w:sz="0" w:space="0" w:color="auto"/>
        <w:right w:val="none" w:sz="0" w:space="0" w:color="auto"/>
      </w:divBdr>
      <w:divsChild>
        <w:div w:id="1853062295">
          <w:marLeft w:val="0"/>
          <w:marRight w:val="0"/>
          <w:marTop w:val="0"/>
          <w:marBottom w:val="0"/>
          <w:divBdr>
            <w:top w:val="none" w:sz="0" w:space="0" w:color="auto"/>
            <w:left w:val="none" w:sz="0" w:space="0" w:color="auto"/>
            <w:bottom w:val="none" w:sz="0" w:space="0" w:color="auto"/>
            <w:right w:val="none" w:sz="0" w:space="0" w:color="auto"/>
          </w:divBdr>
        </w:div>
        <w:div w:id="1499081085">
          <w:marLeft w:val="0"/>
          <w:marRight w:val="0"/>
          <w:marTop w:val="0"/>
          <w:marBottom w:val="0"/>
          <w:divBdr>
            <w:top w:val="none" w:sz="0" w:space="0" w:color="auto"/>
            <w:left w:val="none" w:sz="0" w:space="0" w:color="auto"/>
            <w:bottom w:val="none" w:sz="0" w:space="0" w:color="auto"/>
            <w:right w:val="none" w:sz="0" w:space="0" w:color="auto"/>
          </w:divBdr>
        </w:div>
        <w:div w:id="730690136">
          <w:marLeft w:val="0"/>
          <w:marRight w:val="0"/>
          <w:marTop w:val="0"/>
          <w:marBottom w:val="0"/>
          <w:divBdr>
            <w:top w:val="none" w:sz="0" w:space="0" w:color="auto"/>
            <w:left w:val="none" w:sz="0" w:space="0" w:color="auto"/>
            <w:bottom w:val="none" w:sz="0" w:space="0" w:color="auto"/>
            <w:right w:val="none" w:sz="0" w:space="0" w:color="auto"/>
          </w:divBdr>
        </w:div>
        <w:div w:id="1326320661">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170877808">
          <w:marLeft w:val="0"/>
          <w:marRight w:val="0"/>
          <w:marTop w:val="0"/>
          <w:marBottom w:val="0"/>
          <w:divBdr>
            <w:top w:val="none" w:sz="0" w:space="0" w:color="auto"/>
            <w:left w:val="none" w:sz="0" w:space="0" w:color="auto"/>
            <w:bottom w:val="none" w:sz="0" w:space="0" w:color="auto"/>
            <w:right w:val="none" w:sz="0" w:space="0" w:color="auto"/>
          </w:divBdr>
        </w:div>
        <w:div w:id="1407920581">
          <w:marLeft w:val="0"/>
          <w:marRight w:val="0"/>
          <w:marTop w:val="0"/>
          <w:marBottom w:val="0"/>
          <w:divBdr>
            <w:top w:val="none" w:sz="0" w:space="0" w:color="auto"/>
            <w:left w:val="none" w:sz="0" w:space="0" w:color="auto"/>
            <w:bottom w:val="none" w:sz="0" w:space="0" w:color="auto"/>
            <w:right w:val="none" w:sz="0" w:space="0" w:color="auto"/>
          </w:divBdr>
        </w:div>
        <w:div w:id="191042768">
          <w:marLeft w:val="0"/>
          <w:marRight w:val="0"/>
          <w:marTop w:val="0"/>
          <w:marBottom w:val="0"/>
          <w:divBdr>
            <w:top w:val="none" w:sz="0" w:space="0" w:color="auto"/>
            <w:left w:val="none" w:sz="0" w:space="0" w:color="auto"/>
            <w:bottom w:val="none" w:sz="0" w:space="0" w:color="auto"/>
            <w:right w:val="none" w:sz="0" w:space="0" w:color="auto"/>
          </w:divBdr>
        </w:div>
        <w:div w:id="2027709921">
          <w:marLeft w:val="0"/>
          <w:marRight w:val="0"/>
          <w:marTop w:val="0"/>
          <w:marBottom w:val="0"/>
          <w:divBdr>
            <w:top w:val="none" w:sz="0" w:space="0" w:color="auto"/>
            <w:left w:val="none" w:sz="0" w:space="0" w:color="auto"/>
            <w:bottom w:val="none" w:sz="0" w:space="0" w:color="auto"/>
            <w:right w:val="none" w:sz="0" w:space="0" w:color="auto"/>
          </w:divBdr>
        </w:div>
        <w:div w:id="215631497">
          <w:marLeft w:val="0"/>
          <w:marRight w:val="0"/>
          <w:marTop w:val="0"/>
          <w:marBottom w:val="0"/>
          <w:divBdr>
            <w:top w:val="none" w:sz="0" w:space="0" w:color="auto"/>
            <w:left w:val="none" w:sz="0" w:space="0" w:color="auto"/>
            <w:bottom w:val="none" w:sz="0" w:space="0" w:color="auto"/>
            <w:right w:val="none" w:sz="0" w:space="0" w:color="auto"/>
          </w:divBdr>
        </w:div>
        <w:div w:id="231425201">
          <w:marLeft w:val="0"/>
          <w:marRight w:val="0"/>
          <w:marTop w:val="0"/>
          <w:marBottom w:val="0"/>
          <w:divBdr>
            <w:top w:val="none" w:sz="0" w:space="0" w:color="auto"/>
            <w:left w:val="none" w:sz="0" w:space="0" w:color="auto"/>
            <w:bottom w:val="none" w:sz="0" w:space="0" w:color="auto"/>
            <w:right w:val="none" w:sz="0" w:space="0" w:color="auto"/>
          </w:divBdr>
        </w:div>
        <w:div w:id="1457025280">
          <w:marLeft w:val="0"/>
          <w:marRight w:val="0"/>
          <w:marTop w:val="0"/>
          <w:marBottom w:val="0"/>
          <w:divBdr>
            <w:top w:val="none" w:sz="0" w:space="0" w:color="auto"/>
            <w:left w:val="none" w:sz="0" w:space="0" w:color="auto"/>
            <w:bottom w:val="none" w:sz="0" w:space="0" w:color="auto"/>
            <w:right w:val="none" w:sz="0" w:space="0" w:color="auto"/>
          </w:divBdr>
        </w:div>
        <w:div w:id="959265865">
          <w:marLeft w:val="0"/>
          <w:marRight w:val="0"/>
          <w:marTop w:val="0"/>
          <w:marBottom w:val="0"/>
          <w:divBdr>
            <w:top w:val="none" w:sz="0" w:space="0" w:color="auto"/>
            <w:left w:val="none" w:sz="0" w:space="0" w:color="auto"/>
            <w:bottom w:val="none" w:sz="0" w:space="0" w:color="auto"/>
            <w:right w:val="none" w:sz="0" w:space="0" w:color="auto"/>
          </w:divBdr>
        </w:div>
        <w:div w:id="1652707591">
          <w:marLeft w:val="0"/>
          <w:marRight w:val="0"/>
          <w:marTop w:val="0"/>
          <w:marBottom w:val="0"/>
          <w:divBdr>
            <w:top w:val="none" w:sz="0" w:space="0" w:color="auto"/>
            <w:left w:val="none" w:sz="0" w:space="0" w:color="auto"/>
            <w:bottom w:val="none" w:sz="0" w:space="0" w:color="auto"/>
            <w:right w:val="none" w:sz="0" w:space="0" w:color="auto"/>
          </w:divBdr>
        </w:div>
        <w:div w:id="331030832">
          <w:marLeft w:val="0"/>
          <w:marRight w:val="0"/>
          <w:marTop w:val="0"/>
          <w:marBottom w:val="0"/>
          <w:divBdr>
            <w:top w:val="none" w:sz="0" w:space="0" w:color="auto"/>
            <w:left w:val="none" w:sz="0" w:space="0" w:color="auto"/>
            <w:bottom w:val="none" w:sz="0" w:space="0" w:color="auto"/>
            <w:right w:val="none" w:sz="0" w:space="0" w:color="auto"/>
          </w:divBdr>
        </w:div>
        <w:div w:id="781731415">
          <w:marLeft w:val="0"/>
          <w:marRight w:val="0"/>
          <w:marTop w:val="0"/>
          <w:marBottom w:val="0"/>
          <w:divBdr>
            <w:top w:val="none" w:sz="0" w:space="0" w:color="auto"/>
            <w:left w:val="none" w:sz="0" w:space="0" w:color="auto"/>
            <w:bottom w:val="none" w:sz="0" w:space="0" w:color="auto"/>
            <w:right w:val="none" w:sz="0" w:space="0" w:color="auto"/>
          </w:divBdr>
        </w:div>
        <w:div w:id="404953727">
          <w:marLeft w:val="0"/>
          <w:marRight w:val="0"/>
          <w:marTop w:val="0"/>
          <w:marBottom w:val="0"/>
          <w:divBdr>
            <w:top w:val="none" w:sz="0" w:space="0" w:color="auto"/>
            <w:left w:val="none" w:sz="0" w:space="0" w:color="auto"/>
            <w:bottom w:val="none" w:sz="0" w:space="0" w:color="auto"/>
            <w:right w:val="none" w:sz="0" w:space="0" w:color="auto"/>
          </w:divBdr>
        </w:div>
        <w:div w:id="48891419">
          <w:marLeft w:val="0"/>
          <w:marRight w:val="0"/>
          <w:marTop w:val="0"/>
          <w:marBottom w:val="0"/>
          <w:divBdr>
            <w:top w:val="none" w:sz="0" w:space="0" w:color="auto"/>
            <w:left w:val="none" w:sz="0" w:space="0" w:color="auto"/>
            <w:bottom w:val="none" w:sz="0" w:space="0" w:color="auto"/>
            <w:right w:val="none" w:sz="0" w:space="0" w:color="auto"/>
          </w:divBdr>
        </w:div>
        <w:div w:id="1425033181">
          <w:marLeft w:val="0"/>
          <w:marRight w:val="0"/>
          <w:marTop w:val="0"/>
          <w:marBottom w:val="0"/>
          <w:divBdr>
            <w:top w:val="none" w:sz="0" w:space="0" w:color="auto"/>
            <w:left w:val="none" w:sz="0" w:space="0" w:color="auto"/>
            <w:bottom w:val="none" w:sz="0" w:space="0" w:color="auto"/>
            <w:right w:val="none" w:sz="0" w:space="0" w:color="auto"/>
          </w:divBdr>
        </w:div>
        <w:div w:id="1125544729">
          <w:marLeft w:val="0"/>
          <w:marRight w:val="0"/>
          <w:marTop w:val="0"/>
          <w:marBottom w:val="0"/>
          <w:divBdr>
            <w:top w:val="none" w:sz="0" w:space="0" w:color="auto"/>
            <w:left w:val="none" w:sz="0" w:space="0" w:color="auto"/>
            <w:bottom w:val="none" w:sz="0" w:space="0" w:color="auto"/>
            <w:right w:val="none" w:sz="0" w:space="0" w:color="auto"/>
          </w:divBdr>
          <w:divsChild>
            <w:div w:id="1869022974">
              <w:marLeft w:val="0"/>
              <w:marRight w:val="0"/>
              <w:marTop w:val="0"/>
              <w:marBottom w:val="0"/>
              <w:divBdr>
                <w:top w:val="none" w:sz="0" w:space="0" w:color="auto"/>
                <w:left w:val="none" w:sz="0" w:space="0" w:color="auto"/>
                <w:bottom w:val="none" w:sz="0" w:space="0" w:color="auto"/>
                <w:right w:val="none" w:sz="0" w:space="0" w:color="auto"/>
              </w:divBdr>
            </w:div>
            <w:div w:id="1071998671">
              <w:marLeft w:val="0"/>
              <w:marRight w:val="0"/>
              <w:marTop w:val="0"/>
              <w:marBottom w:val="0"/>
              <w:divBdr>
                <w:top w:val="none" w:sz="0" w:space="0" w:color="auto"/>
                <w:left w:val="none" w:sz="0" w:space="0" w:color="auto"/>
                <w:bottom w:val="none" w:sz="0" w:space="0" w:color="auto"/>
                <w:right w:val="none" w:sz="0" w:space="0" w:color="auto"/>
              </w:divBdr>
            </w:div>
            <w:div w:id="957419243">
              <w:marLeft w:val="0"/>
              <w:marRight w:val="0"/>
              <w:marTop w:val="0"/>
              <w:marBottom w:val="0"/>
              <w:divBdr>
                <w:top w:val="none" w:sz="0" w:space="0" w:color="auto"/>
                <w:left w:val="none" w:sz="0" w:space="0" w:color="auto"/>
                <w:bottom w:val="none" w:sz="0" w:space="0" w:color="auto"/>
                <w:right w:val="none" w:sz="0" w:space="0" w:color="auto"/>
              </w:divBdr>
            </w:div>
            <w:div w:id="1484740145">
              <w:marLeft w:val="0"/>
              <w:marRight w:val="0"/>
              <w:marTop w:val="0"/>
              <w:marBottom w:val="0"/>
              <w:divBdr>
                <w:top w:val="none" w:sz="0" w:space="0" w:color="auto"/>
                <w:left w:val="none" w:sz="0" w:space="0" w:color="auto"/>
                <w:bottom w:val="none" w:sz="0" w:space="0" w:color="auto"/>
                <w:right w:val="none" w:sz="0" w:space="0" w:color="auto"/>
              </w:divBdr>
            </w:div>
          </w:divsChild>
        </w:div>
        <w:div w:id="91361410">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
            <w:div w:id="194930882">
              <w:marLeft w:val="0"/>
              <w:marRight w:val="0"/>
              <w:marTop w:val="0"/>
              <w:marBottom w:val="0"/>
              <w:divBdr>
                <w:top w:val="none" w:sz="0" w:space="0" w:color="auto"/>
                <w:left w:val="none" w:sz="0" w:space="0" w:color="auto"/>
                <w:bottom w:val="none" w:sz="0" w:space="0" w:color="auto"/>
                <w:right w:val="none" w:sz="0" w:space="0" w:color="auto"/>
              </w:divBdr>
            </w:div>
            <w:div w:id="100760393">
              <w:marLeft w:val="0"/>
              <w:marRight w:val="0"/>
              <w:marTop w:val="0"/>
              <w:marBottom w:val="0"/>
              <w:divBdr>
                <w:top w:val="none" w:sz="0" w:space="0" w:color="auto"/>
                <w:left w:val="none" w:sz="0" w:space="0" w:color="auto"/>
                <w:bottom w:val="none" w:sz="0" w:space="0" w:color="auto"/>
                <w:right w:val="none" w:sz="0" w:space="0" w:color="auto"/>
              </w:divBdr>
            </w:div>
            <w:div w:id="1275750316">
              <w:marLeft w:val="0"/>
              <w:marRight w:val="0"/>
              <w:marTop w:val="0"/>
              <w:marBottom w:val="0"/>
              <w:divBdr>
                <w:top w:val="none" w:sz="0" w:space="0" w:color="auto"/>
                <w:left w:val="none" w:sz="0" w:space="0" w:color="auto"/>
                <w:bottom w:val="none" w:sz="0" w:space="0" w:color="auto"/>
                <w:right w:val="none" w:sz="0" w:space="0" w:color="auto"/>
              </w:divBdr>
            </w:div>
            <w:div w:id="1631549762">
              <w:marLeft w:val="0"/>
              <w:marRight w:val="0"/>
              <w:marTop w:val="0"/>
              <w:marBottom w:val="0"/>
              <w:divBdr>
                <w:top w:val="none" w:sz="0" w:space="0" w:color="auto"/>
                <w:left w:val="none" w:sz="0" w:space="0" w:color="auto"/>
                <w:bottom w:val="none" w:sz="0" w:space="0" w:color="auto"/>
                <w:right w:val="none" w:sz="0" w:space="0" w:color="auto"/>
              </w:divBdr>
            </w:div>
          </w:divsChild>
        </w:div>
        <w:div w:id="1505893972">
          <w:marLeft w:val="0"/>
          <w:marRight w:val="0"/>
          <w:marTop w:val="0"/>
          <w:marBottom w:val="0"/>
          <w:divBdr>
            <w:top w:val="none" w:sz="0" w:space="0" w:color="auto"/>
            <w:left w:val="none" w:sz="0" w:space="0" w:color="auto"/>
            <w:bottom w:val="none" w:sz="0" w:space="0" w:color="auto"/>
            <w:right w:val="none" w:sz="0" w:space="0" w:color="auto"/>
          </w:divBdr>
          <w:divsChild>
            <w:div w:id="1540629677">
              <w:marLeft w:val="0"/>
              <w:marRight w:val="0"/>
              <w:marTop w:val="0"/>
              <w:marBottom w:val="0"/>
              <w:divBdr>
                <w:top w:val="none" w:sz="0" w:space="0" w:color="auto"/>
                <w:left w:val="none" w:sz="0" w:space="0" w:color="auto"/>
                <w:bottom w:val="none" w:sz="0" w:space="0" w:color="auto"/>
                <w:right w:val="none" w:sz="0" w:space="0" w:color="auto"/>
              </w:divBdr>
            </w:div>
            <w:div w:id="1167134540">
              <w:marLeft w:val="0"/>
              <w:marRight w:val="0"/>
              <w:marTop w:val="0"/>
              <w:marBottom w:val="0"/>
              <w:divBdr>
                <w:top w:val="none" w:sz="0" w:space="0" w:color="auto"/>
                <w:left w:val="none" w:sz="0" w:space="0" w:color="auto"/>
                <w:bottom w:val="none" w:sz="0" w:space="0" w:color="auto"/>
                <w:right w:val="none" w:sz="0" w:space="0" w:color="auto"/>
              </w:divBdr>
            </w:div>
            <w:div w:id="1086994437">
              <w:marLeft w:val="0"/>
              <w:marRight w:val="0"/>
              <w:marTop w:val="0"/>
              <w:marBottom w:val="0"/>
              <w:divBdr>
                <w:top w:val="none" w:sz="0" w:space="0" w:color="auto"/>
                <w:left w:val="none" w:sz="0" w:space="0" w:color="auto"/>
                <w:bottom w:val="none" w:sz="0" w:space="0" w:color="auto"/>
                <w:right w:val="none" w:sz="0" w:space="0" w:color="auto"/>
              </w:divBdr>
            </w:div>
            <w:div w:id="338965980">
              <w:marLeft w:val="0"/>
              <w:marRight w:val="0"/>
              <w:marTop w:val="0"/>
              <w:marBottom w:val="0"/>
              <w:divBdr>
                <w:top w:val="none" w:sz="0" w:space="0" w:color="auto"/>
                <w:left w:val="none" w:sz="0" w:space="0" w:color="auto"/>
                <w:bottom w:val="none" w:sz="0" w:space="0" w:color="auto"/>
                <w:right w:val="none" w:sz="0" w:space="0" w:color="auto"/>
              </w:divBdr>
            </w:div>
            <w:div w:id="1058092181">
              <w:marLeft w:val="0"/>
              <w:marRight w:val="0"/>
              <w:marTop w:val="0"/>
              <w:marBottom w:val="0"/>
              <w:divBdr>
                <w:top w:val="none" w:sz="0" w:space="0" w:color="auto"/>
                <w:left w:val="none" w:sz="0" w:space="0" w:color="auto"/>
                <w:bottom w:val="none" w:sz="0" w:space="0" w:color="auto"/>
                <w:right w:val="none" w:sz="0" w:space="0" w:color="auto"/>
              </w:divBdr>
            </w:div>
          </w:divsChild>
        </w:div>
        <w:div w:id="565923092">
          <w:marLeft w:val="0"/>
          <w:marRight w:val="0"/>
          <w:marTop w:val="0"/>
          <w:marBottom w:val="0"/>
          <w:divBdr>
            <w:top w:val="none" w:sz="0" w:space="0" w:color="auto"/>
            <w:left w:val="none" w:sz="0" w:space="0" w:color="auto"/>
            <w:bottom w:val="none" w:sz="0" w:space="0" w:color="auto"/>
            <w:right w:val="none" w:sz="0" w:space="0" w:color="auto"/>
          </w:divBdr>
          <w:divsChild>
            <w:div w:id="2083327518">
              <w:marLeft w:val="0"/>
              <w:marRight w:val="0"/>
              <w:marTop w:val="0"/>
              <w:marBottom w:val="0"/>
              <w:divBdr>
                <w:top w:val="none" w:sz="0" w:space="0" w:color="auto"/>
                <w:left w:val="none" w:sz="0" w:space="0" w:color="auto"/>
                <w:bottom w:val="none" w:sz="0" w:space="0" w:color="auto"/>
                <w:right w:val="none" w:sz="0" w:space="0" w:color="auto"/>
              </w:divBdr>
            </w:div>
            <w:div w:id="617839677">
              <w:marLeft w:val="0"/>
              <w:marRight w:val="0"/>
              <w:marTop w:val="0"/>
              <w:marBottom w:val="0"/>
              <w:divBdr>
                <w:top w:val="none" w:sz="0" w:space="0" w:color="auto"/>
                <w:left w:val="none" w:sz="0" w:space="0" w:color="auto"/>
                <w:bottom w:val="none" w:sz="0" w:space="0" w:color="auto"/>
                <w:right w:val="none" w:sz="0" w:space="0" w:color="auto"/>
              </w:divBdr>
            </w:div>
            <w:div w:id="888884270">
              <w:marLeft w:val="0"/>
              <w:marRight w:val="0"/>
              <w:marTop w:val="0"/>
              <w:marBottom w:val="0"/>
              <w:divBdr>
                <w:top w:val="none" w:sz="0" w:space="0" w:color="auto"/>
                <w:left w:val="none" w:sz="0" w:space="0" w:color="auto"/>
                <w:bottom w:val="none" w:sz="0" w:space="0" w:color="auto"/>
                <w:right w:val="none" w:sz="0" w:space="0" w:color="auto"/>
              </w:divBdr>
            </w:div>
          </w:divsChild>
        </w:div>
        <w:div w:id="1128283295">
          <w:marLeft w:val="0"/>
          <w:marRight w:val="0"/>
          <w:marTop w:val="0"/>
          <w:marBottom w:val="0"/>
          <w:divBdr>
            <w:top w:val="none" w:sz="0" w:space="0" w:color="auto"/>
            <w:left w:val="none" w:sz="0" w:space="0" w:color="auto"/>
            <w:bottom w:val="none" w:sz="0" w:space="0" w:color="auto"/>
            <w:right w:val="none" w:sz="0" w:space="0" w:color="auto"/>
          </w:divBdr>
          <w:divsChild>
            <w:div w:id="594048801">
              <w:marLeft w:val="0"/>
              <w:marRight w:val="0"/>
              <w:marTop w:val="0"/>
              <w:marBottom w:val="0"/>
              <w:divBdr>
                <w:top w:val="none" w:sz="0" w:space="0" w:color="auto"/>
                <w:left w:val="none" w:sz="0" w:space="0" w:color="auto"/>
                <w:bottom w:val="none" w:sz="0" w:space="0" w:color="auto"/>
                <w:right w:val="none" w:sz="0" w:space="0" w:color="auto"/>
              </w:divBdr>
            </w:div>
            <w:div w:id="1631592069">
              <w:marLeft w:val="0"/>
              <w:marRight w:val="0"/>
              <w:marTop w:val="0"/>
              <w:marBottom w:val="0"/>
              <w:divBdr>
                <w:top w:val="none" w:sz="0" w:space="0" w:color="auto"/>
                <w:left w:val="none" w:sz="0" w:space="0" w:color="auto"/>
                <w:bottom w:val="none" w:sz="0" w:space="0" w:color="auto"/>
                <w:right w:val="none" w:sz="0" w:space="0" w:color="auto"/>
              </w:divBdr>
            </w:div>
            <w:div w:id="1411274693">
              <w:marLeft w:val="0"/>
              <w:marRight w:val="0"/>
              <w:marTop w:val="0"/>
              <w:marBottom w:val="0"/>
              <w:divBdr>
                <w:top w:val="none" w:sz="0" w:space="0" w:color="auto"/>
                <w:left w:val="none" w:sz="0" w:space="0" w:color="auto"/>
                <w:bottom w:val="none" w:sz="0" w:space="0" w:color="auto"/>
                <w:right w:val="none" w:sz="0" w:space="0" w:color="auto"/>
              </w:divBdr>
            </w:div>
            <w:div w:id="1437603278">
              <w:marLeft w:val="0"/>
              <w:marRight w:val="0"/>
              <w:marTop w:val="0"/>
              <w:marBottom w:val="0"/>
              <w:divBdr>
                <w:top w:val="none" w:sz="0" w:space="0" w:color="auto"/>
                <w:left w:val="none" w:sz="0" w:space="0" w:color="auto"/>
                <w:bottom w:val="none" w:sz="0" w:space="0" w:color="auto"/>
                <w:right w:val="none" w:sz="0" w:space="0" w:color="auto"/>
              </w:divBdr>
            </w:div>
            <w:div w:id="189731232">
              <w:marLeft w:val="0"/>
              <w:marRight w:val="0"/>
              <w:marTop w:val="0"/>
              <w:marBottom w:val="0"/>
              <w:divBdr>
                <w:top w:val="none" w:sz="0" w:space="0" w:color="auto"/>
                <w:left w:val="none" w:sz="0" w:space="0" w:color="auto"/>
                <w:bottom w:val="none" w:sz="0" w:space="0" w:color="auto"/>
                <w:right w:val="none" w:sz="0" w:space="0" w:color="auto"/>
              </w:divBdr>
            </w:div>
          </w:divsChild>
        </w:div>
        <w:div w:id="1006131196">
          <w:marLeft w:val="0"/>
          <w:marRight w:val="0"/>
          <w:marTop w:val="0"/>
          <w:marBottom w:val="0"/>
          <w:divBdr>
            <w:top w:val="none" w:sz="0" w:space="0" w:color="auto"/>
            <w:left w:val="none" w:sz="0" w:space="0" w:color="auto"/>
            <w:bottom w:val="none" w:sz="0" w:space="0" w:color="auto"/>
            <w:right w:val="none" w:sz="0" w:space="0" w:color="auto"/>
          </w:divBdr>
        </w:div>
        <w:div w:id="41099874">
          <w:marLeft w:val="0"/>
          <w:marRight w:val="0"/>
          <w:marTop w:val="0"/>
          <w:marBottom w:val="0"/>
          <w:divBdr>
            <w:top w:val="none" w:sz="0" w:space="0" w:color="auto"/>
            <w:left w:val="none" w:sz="0" w:space="0" w:color="auto"/>
            <w:bottom w:val="none" w:sz="0" w:space="0" w:color="auto"/>
            <w:right w:val="none" w:sz="0" w:space="0" w:color="auto"/>
          </w:divBdr>
        </w:div>
        <w:div w:id="352805676">
          <w:marLeft w:val="0"/>
          <w:marRight w:val="0"/>
          <w:marTop w:val="0"/>
          <w:marBottom w:val="0"/>
          <w:divBdr>
            <w:top w:val="none" w:sz="0" w:space="0" w:color="auto"/>
            <w:left w:val="none" w:sz="0" w:space="0" w:color="auto"/>
            <w:bottom w:val="none" w:sz="0" w:space="0" w:color="auto"/>
            <w:right w:val="none" w:sz="0" w:space="0" w:color="auto"/>
          </w:divBdr>
        </w:div>
        <w:div w:id="778067687">
          <w:marLeft w:val="0"/>
          <w:marRight w:val="0"/>
          <w:marTop w:val="0"/>
          <w:marBottom w:val="0"/>
          <w:divBdr>
            <w:top w:val="none" w:sz="0" w:space="0" w:color="auto"/>
            <w:left w:val="none" w:sz="0" w:space="0" w:color="auto"/>
            <w:bottom w:val="none" w:sz="0" w:space="0" w:color="auto"/>
            <w:right w:val="none" w:sz="0" w:space="0" w:color="auto"/>
          </w:divBdr>
        </w:div>
        <w:div w:id="1978411989">
          <w:marLeft w:val="0"/>
          <w:marRight w:val="0"/>
          <w:marTop w:val="0"/>
          <w:marBottom w:val="0"/>
          <w:divBdr>
            <w:top w:val="none" w:sz="0" w:space="0" w:color="auto"/>
            <w:left w:val="none" w:sz="0" w:space="0" w:color="auto"/>
            <w:bottom w:val="none" w:sz="0" w:space="0" w:color="auto"/>
            <w:right w:val="none" w:sz="0" w:space="0" w:color="auto"/>
          </w:divBdr>
        </w:div>
        <w:div w:id="1852186600">
          <w:marLeft w:val="0"/>
          <w:marRight w:val="0"/>
          <w:marTop w:val="0"/>
          <w:marBottom w:val="0"/>
          <w:divBdr>
            <w:top w:val="none" w:sz="0" w:space="0" w:color="auto"/>
            <w:left w:val="none" w:sz="0" w:space="0" w:color="auto"/>
            <w:bottom w:val="none" w:sz="0" w:space="0" w:color="auto"/>
            <w:right w:val="none" w:sz="0" w:space="0" w:color="auto"/>
          </w:divBdr>
          <w:divsChild>
            <w:div w:id="1089353279">
              <w:marLeft w:val="0"/>
              <w:marRight w:val="0"/>
              <w:marTop w:val="0"/>
              <w:marBottom w:val="0"/>
              <w:divBdr>
                <w:top w:val="none" w:sz="0" w:space="0" w:color="auto"/>
                <w:left w:val="none" w:sz="0" w:space="0" w:color="auto"/>
                <w:bottom w:val="none" w:sz="0" w:space="0" w:color="auto"/>
                <w:right w:val="none" w:sz="0" w:space="0" w:color="auto"/>
              </w:divBdr>
            </w:div>
            <w:div w:id="703486293">
              <w:marLeft w:val="0"/>
              <w:marRight w:val="0"/>
              <w:marTop w:val="0"/>
              <w:marBottom w:val="0"/>
              <w:divBdr>
                <w:top w:val="none" w:sz="0" w:space="0" w:color="auto"/>
                <w:left w:val="none" w:sz="0" w:space="0" w:color="auto"/>
                <w:bottom w:val="none" w:sz="0" w:space="0" w:color="auto"/>
                <w:right w:val="none" w:sz="0" w:space="0" w:color="auto"/>
              </w:divBdr>
            </w:div>
            <w:div w:id="156768114">
              <w:marLeft w:val="0"/>
              <w:marRight w:val="0"/>
              <w:marTop w:val="0"/>
              <w:marBottom w:val="0"/>
              <w:divBdr>
                <w:top w:val="none" w:sz="0" w:space="0" w:color="auto"/>
                <w:left w:val="none" w:sz="0" w:space="0" w:color="auto"/>
                <w:bottom w:val="none" w:sz="0" w:space="0" w:color="auto"/>
                <w:right w:val="none" w:sz="0" w:space="0" w:color="auto"/>
              </w:divBdr>
            </w:div>
            <w:div w:id="1959294633">
              <w:marLeft w:val="0"/>
              <w:marRight w:val="0"/>
              <w:marTop w:val="0"/>
              <w:marBottom w:val="0"/>
              <w:divBdr>
                <w:top w:val="none" w:sz="0" w:space="0" w:color="auto"/>
                <w:left w:val="none" w:sz="0" w:space="0" w:color="auto"/>
                <w:bottom w:val="none" w:sz="0" w:space="0" w:color="auto"/>
                <w:right w:val="none" w:sz="0" w:space="0" w:color="auto"/>
              </w:divBdr>
            </w:div>
          </w:divsChild>
        </w:div>
        <w:div w:id="1950769392">
          <w:marLeft w:val="0"/>
          <w:marRight w:val="0"/>
          <w:marTop w:val="0"/>
          <w:marBottom w:val="0"/>
          <w:divBdr>
            <w:top w:val="none" w:sz="0" w:space="0" w:color="auto"/>
            <w:left w:val="none" w:sz="0" w:space="0" w:color="auto"/>
            <w:bottom w:val="none" w:sz="0" w:space="0" w:color="auto"/>
            <w:right w:val="none" w:sz="0" w:space="0" w:color="auto"/>
          </w:divBdr>
          <w:divsChild>
            <w:div w:id="1664317473">
              <w:marLeft w:val="0"/>
              <w:marRight w:val="0"/>
              <w:marTop w:val="0"/>
              <w:marBottom w:val="0"/>
              <w:divBdr>
                <w:top w:val="none" w:sz="0" w:space="0" w:color="auto"/>
                <w:left w:val="none" w:sz="0" w:space="0" w:color="auto"/>
                <w:bottom w:val="none" w:sz="0" w:space="0" w:color="auto"/>
                <w:right w:val="none" w:sz="0" w:space="0" w:color="auto"/>
              </w:divBdr>
            </w:div>
            <w:div w:id="856505662">
              <w:marLeft w:val="0"/>
              <w:marRight w:val="0"/>
              <w:marTop w:val="0"/>
              <w:marBottom w:val="0"/>
              <w:divBdr>
                <w:top w:val="none" w:sz="0" w:space="0" w:color="auto"/>
                <w:left w:val="none" w:sz="0" w:space="0" w:color="auto"/>
                <w:bottom w:val="none" w:sz="0" w:space="0" w:color="auto"/>
                <w:right w:val="none" w:sz="0" w:space="0" w:color="auto"/>
              </w:divBdr>
            </w:div>
            <w:div w:id="419907915">
              <w:marLeft w:val="0"/>
              <w:marRight w:val="0"/>
              <w:marTop w:val="0"/>
              <w:marBottom w:val="0"/>
              <w:divBdr>
                <w:top w:val="none" w:sz="0" w:space="0" w:color="auto"/>
                <w:left w:val="none" w:sz="0" w:space="0" w:color="auto"/>
                <w:bottom w:val="none" w:sz="0" w:space="0" w:color="auto"/>
                <w:right w:val="none" w:sz="0" w:space="0" w:color="auto"/>
              </w:divBdr>
            </w:div>
            <w:div w:id="1824614364">
              <w:marLeft w:val="0"/>
              <w:marRight w:val="0"/>
              <w:marTop w:val="0"/>
              <w:marBottom w:val="0"/>
              <w:divBdr>
                <w:top w:val="none" w:sz="0" w:space="0" w:color="auto"/>
                <w:left w:val="none" w:sz="0" w:space="0" w:color="auto"/>
                <w:bottom w:val="none" w:sz="0" w:space="0" w:color="auto"/>
                <w:right w:val="none" w:sz="0" w:space="0" w:color="auto"/>
              </w:divBdr>
            </w:div>
            <w:div w:id="13267735">
              <w:marLeft w:val="0"/>
              <w:marRight w:val="0"/>
              <w:marTop w:val="0"/>
              <w:marBottom w:val="0"/>
              <w:divBdr>
                <w:top w:val="none" w:sz="0" w:space="0" w:color="auto"/>
                <w:left w:val="none" w:sz="0" w:space="0" w:color="auto"/>
                <w:bottom w:val="none" w:sz="0" w:space="0" w:color="auto"/>
                <w:right w:val="none" w:sz="0" w:space="0" w:color="auto"/>
              </w:divBdr>
            </w:div>
          </w:divsChild>
        </w:div>
        <w:div w:id="154106159">
          <w:marLeft w:val="0"/>
          <w:marRight w:val="0"/>
          <w:marTop w:val="0"/>
          <w:marBottom w:val="0"/>
          <w:divBdr>
            <w:top w:val="none" w:sz="0" w:space="0" w:color="auto"/>
            <w:left w:val="none" w:sz="0" w:space="0" w:color="auto"/>
            <w:bottom w:val="none" w:sz="0" w:space="0" w:color="auto"/>
            <w:right w:val="none" w:sz="0" w:space="0" w:color="auto"/>
          </w:divBdr>
        </w:div>
        <w:div w:id="766460559">
          <w:marLeft w:val="0"/>
          <w:marRight w:val="0"/>
          <w:marTop w:val="0"/>
          <w:marBottom w:val="0"/>
          <w:divBdr>
            <w:top w:val="none" w:sz="0" w:space="0" w:color="auto"/>
            <w:left w:val="none" w:sz="0" w:space="0" w:color="auto"/>
            <w:bottom w:val="none" w:sz="0" w:space="0" w:color="auto"/>
            <w:right w:val="none" w:sz="0" w:space="0" w:color="auto"/>
          </w:divBdr>
        </w:div>
        <w:div w:id="190344120">
          <w:marLeft w:val="0"/>
          <w:marRight w:val="0"/>
          <w:marTop w:val="0"/>
          <w:marBottom w:val="0"/>
          <w:divBdr>
            <w:top w:val="none" w:sz="0" w:space="0" w:color="auto"/>
            <w:left w:val="none" w:sz="0" w:space="0" w:color="auto"/>
            <w:bottom w:val="none" w:sz="0" w:space="0" w:color="auto"/>
            <w:right w:val="none" w:sz="0" w:space="0" w:color="auto"/>
          </w:divBdr>
        </w:div>
        <w:div w:id="374432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upskill@summerfoundation.org.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summerfoundation.org.au/upskill-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mmerfoundation.org.au/upskill-resourc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AC38C1BA22CC4BAC7B5ABD490845A8" ma:contentTypeVersion="9" ma:contentTypeDescription="Create a new document." ma:contentTypeScope="" ma:versionID="836b627699389782aaa4faf481556449">
  <xsd:schema xmlns:xsd="http://www.w3.org/2001/XMLSchema" xmlns:xs="http://www.w3.org/2001/XMLSchema" xmlns:p="http://schemas.microsoft.com/office/2006/metadata/properties" xmlns:ns2="6eec26cf-10d4-45fb-89ba-9a219de65430" targetNamespace="http://schemas.microsoft.com/office/2006/metadata/properties" ma:root="true" ma:fieldsID="432f3c782083ed455c4460a7fddc8502" ns2:_="">
    <xsd:import namespace="6eec26cf-10d4-45fb-89ba-9a219de654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c26cf-10d4-45fb-89ba-9a219de6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E60D15-A948-4823-9EBF-9E23C26A2469}">
  <ds:schemaRefs>
    <ds:schemaRef ds:uri="http://schemas.microsoft.com/sharepoint/v3/contenttype/forms"/>
  </ds:schemaRefs>
</ds:datastoreItem>
</file>

<file path=customXml/itemProps2.xml><?xml version="1.0" encoding="utf-8"?>
<ds:datastoreItem xmlns:ds="http://schemas.openxmlformats.org/officeDocument/2006/customXml" ds:itemID="{84B160EF-3EF9-407F-8270-468A063A4655}">
  <ds:schemaRefs>
    <ds:schemaRef ds:uri="http://schemas.openxmlformats.org/package/2006/metadata/core-properties"/>
    <ds:schemaRef ds:uri="http://purl.org/dc/dcmitype/"/>
    <ds:schemaRef ds:uri="http://purl.org/dc/terms/"/>
    <ds:schemaRef ds:uri="6eec26cf-10d4-45fb-89ba-9a219de65430"/>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4D00CF1-E44E-49C4-AEED-25E651F888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c26cf-10d4-45fb-89ba-9a219de6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2021-06-01T05:54:00Z</dcterms:created>
  <dcterms:modified xsi:type="dcterms:W3CDTF">2021-06-01T05:54:00Z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0x010100ACAC38C1BA22CC4BAC7B5ABD490845A8</vt:lpwstr>
  </property>
</Properties>
</file>