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FC8CF" w14:textId="04270098" w:rsidR="008926E4" w:rsidRDefault="008926E4" w:rsidP="00E714C6">
      <w:pPr>
        <w:pStyle w:val="Heading1"/>
      </w:pPr>
      <w:bookmarkStart w:id="0" w:name="_Toc506889504"/>
      <w:bookmarkStart w:id="1" w:name="_Toc493840318"/>
      <w:r>
        <w:t xml:space="preserve">Workplace </w:t>
      </w:r>
      <w:r w:rsidR="00714E4E">
        <w:t>L</w:t>
      </w:r>
      <w:r>
        <w:t xml:space="preserve">iteracy </w:t>
      </w:r>
      <w:r w:rsidR="006038ED" w:rsidRPr="00602119">
        <w:t>Train the Trainer</w:t>
      </w:r>
      <w:bookmarkEnd w:id="0"/>
    </w:p>
    <w:p w14:paraId="72229569" w14:textId="2CA86F19" w:rsidR="00917544" w:rsidRPr="00602119" w:rsidRDefault="008926E4" w:rsidP="00E714C6">
      <w:pPr>
        <w:pStyle w:val="Heading1"/>
      </w:pPr>
      <w:bookmarkStart w:id="2" w:name="_Toc506889505"/>
      <w:r>
        <w:t>L</w:t>
      </w:r>
      <w:r w:rsidR="00C436A0" w:rsidRPr="00602119">
        <w:t xml:space="preserve">earner </w:t>
      </w:r>
      <w:r w:rsidR="005521AC" w:rsidRPr="00602119">
        <w:t>workbook</w:t>
      </w:r>
      <w:r w:rsidR="00E1321B">
        <w:t xml:space="preserve"> 1</w:t>
      </w:r>
      <w:bookmarkEnd w:id="1"/>
      <w:bookmarkEnd w:id="2"/>
    </w:p>
    <w:p w14:paraId="71D04926" w14:textId="5A750704" w:rsidR="00C550EB" w:rsidRDefault="00C550EB" w:rsidP="008C42B7">
      <w:pPr>
        <w:pStyle w:val="Footer"/>
        <w:rPr>
          <w:rFonts w:cs="Arial"/>
        </w:rPr>
      </w:pPr>
      <w:r w:rsidRPr="00602119">
        <w:rPr>
          <w:rFonts w:cs="Arial"/>
        </w:rPr>
        <w:t xml:space="preserve">Last revised </w:t>
      </w:r>
      <w:r w:rsidR="006038ED" w:rsidRPr="00602119">
        <w:rPr>
          <w:rFonts w:cs="Arial"/>
        </w:rPr>
        <w:t xml:space="preserve">draft </w:t>
      </w:r>
      <w:r w:rsidR="008926E4">
        <w:rPr>
          <w:rFonts w:cs="Arial"/>
        </w:rPr>
        <w:t>20</w:t>
      </w:r>
      <w:r w:rsidR="008926E4" w:rsidRPr="008926E4">
        <w:rPr>
          <w:rFonts w:cs="Arial"/>
          <w:vertAlign w:val="superscript"/>
        </w:rPr>
        <w:t>th</w:t>
      </w:r>
      <w:r w:rsidR="008926E4">
        <w:rPr>
          <w:rFonts w:cs="Arial"/>
        </w:rPr>
        <w:t xml:space="preserve"> February 2018</w:t>
      </w:r>
    </w:p>
    <w:p w14:paraId="42A23290" w14:textId="609FA490" w:rsidR="00667DCC" w:rsidRPr="008C42B7" w:rsidRDefault="00667DCC" w:rsidP="008C42B7">
      <w:pPr>
        <w:pStyle w:val="Footer"/>
        <w:rPr>
          <w:rFonts w:cs="Arial"/>
        </w:rPr>
      </w:pPr>
      <w:r>
        <w:rPr>
          <w:noProof/>
        </w:rPr>
        <w:drawing>
          <wp:inline distT="0" distB="0" distL="0" distR="0" wp14:anchorId="471E505D" wp14:editId="70FDD6C6">
            <wp:extent cx="1038225" cy="1202055"/>
            <wp:effectExtent l="0" t="0" r="9525" b="0"/>
            <wp:docPr id="13" name="Picture 13" descr="26TEN Logo" title="26TEN Get the tool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6TEN Logo" title="26TEN Get the tools for lif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202055"/>
                    </a:xfrm>
                    <a:prstGeom prst="rect">
                      <a:avLst/>
                    </a:prstGeom>
                  </pic:spPr>
                </pic:pic>
              </a:graphicData>
            </a:graphic>
          </wp:inline>
        </w:drawing>
      </w:r>
    </w:p>
    <w:p w14:paraId="177ABF18" w14:textId="5C1F54C1" w:rsidR="00C550EB" w:rsidRPr="00602119" w:rsidRDefault="00667DCC" w:rsidP="00C550EB">
      <w:pPr>
        <w:rPr>
          <w:rFonts w:cs="Arial"/>
        </w:rPr>
      </w:pPr>
      <w:r>
        <w:rPr>
          <w:rFonts w:cs="Arial"/>
          <w:noProof/>
        </w:rPr>
        <w:drawing>
          <wp:inline distT="0" distB="0" distL="0" distR="0" wp14:anchorId="39035B09" wp14:editId="7E84AB07">
            <wp:extent cx="2933065" cy="1080770"/>
            <wp:effectExtent l="0" t="0" r="635" b="5080"/>
            <wp:docPr id="12" name="Picture 12" descr="National Disability Service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ational Disability Services logo" title="NDS logo"/>
                    <pic:cNvPicPr>
                      <a:picLocks noChangeAspect="1"/>
                    </pic:cNvPicPr>
                  </pic:nvPicPr>
                  <pic:blipFill>
                    <a:blip r:embed="rId9" cstate="print">
                      <a:extLst>
                        <a:ext uri="{28A0092B-C50C-407E-A947-70E740481C1C}">
                          <a14:useLocalDpi xmlns:a14="http://schemas.microsoft.com/office/drawing/2010/main" val="0"/>
                        </a:ext>
                      </a:extLst>
                    </a:blip>
                    <a:srcRect l="6100"/>
                    <a:stretch>
                      <a:fillRect/>
                    </a:stretch>
                  </pic:blipFill>
                  <pic:spPr bwMode="auto">
                    <a:xfrm>
                      <a:off x="0" y="0"/>
                      <a:ext cx="2933065" cy="1080770"/>
                    </a:xfrm>
                    <a:prstGeom prst="rect">
                      <a:avLst/>
                    </a:prstGeom>
                    <a:noFill/>
                    <a:ln>
                      <a:noFill/>
                    </a:ln>
                  </pic:spPr>
                </pic:pic>
              </a:graphicData>
            </a:graphic>
          </wp:inline>
        </w:drawing>
      </w:r>
    </w:p>
    <w:p w14:paraId="5B01A77A" w14:textId="77777777" w:rsidR="00C550EB" w:rsidRPr="00602119" w:rsidRDefault="00C550EB" w:rsidP="00C550EB">
      <w:pPr>
        <w:rPr>
          <w:rFonts w:cs="Arial"/>
        </w:rPr>
        <w:sectPr w:rsidR="00C550EB" w:rsidRPr="00602119">
          <w:footerReference w:type="even" r:id="rId10"/>
          <w:pgSz w:w="11906" w:h="16838"/>
          <w:pgMar w:top="1440" w:right="1440" w:bottom="1440" w:left="1440" w:header="708" w:footer="708" w:gutter="0"/>
          <w:cols w:space="708"/>
          <w:docGrid w:linePitch="360"/>
        </w:sectPr>
      </w:pPr>
    </w:p>
    <w:p w14:paraId="6F59E5A2" w14:textId="66CB57FC" w:rsidR="00867FEB" w:rsidRDefault="00867FEB" w:rsidP="00867FEB">
      <w:pPr>
        <w:pStyle w:val="Heading2"/>
      </w:pPr>
      <w:bookmarkStart w:id="3" w:name="_Toc493840319"/>
      <w:bookmarkStart w:id="4" w:name="_Toc506889506"/>
      <w:r>
        <w:lastRenderedPageBreak/>
        <w:t>Contents</w:t>
      </w:r>
      <w:bookmarkEnd w:id="3"/>
      <w:bookmarkEnd w:id="4"/>
    </w:p>
    <w:p w14:paraId="2B2A44EB" w14:textId="1712CD34" w:rsidR="00714E4E" w:rsidRDefault="00AC7336" w:rsidP="00714E4E">
      <w:pPr>
        <w:pStyle w:val="TOC1"/>
        <w:tabs>
          <w:tab w:val="right" w:leader="dot" w:pos="9016"/>
        </w:tabs>
        <w:rPr>
          <w:rFonts w:asciiTheme="minorHAnsi" w:eastAsiaTheme="minorEastAsia" w:hAnsiTheme="minorHAnsi"/>
          <w:noProof/>
          <w:color w:val="auto"/>
          <w:sz w:val="22"/>
        </w:rPr>
      </w:pPr>
      <w:r>
        <w:rPr>
          <w:rFonts w:cs="Arial"/>
        </w:rPr>
        <w:fldChar w:fldCharType="begin"/>
      </w:r>
      <w:r>
        <w:rPr>
          <w:rFonts w:cs="Arial"/>
        </w:rPr>
        <w:instrText xml:space="preserve"> TOC \o "1-2" \h \z \t "Activity,3" </w:instrText>
      </w:r>
      <w:r>
        <w:rPr>
          <w:rFonts w:cs="Arial"/>
        </w:rPr>
        <w:fldChar w:fldCharType="separate"/>
      </w:r>
    </w:p>
    <w:p w14:paraId="0FA2ACC9"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07" w:history="1">
        <w:r w:rsidR="00714E4E" w:rsidRPr="00D62B1F">
          <w:rPr>
            <w:rStyle w:val="Hyperlink"/>
            <w:noProof/>
          </w:rPr>
          <w:t>About the program</w:t>
        </w:r>
        <w:r w:rsidR="00714E4E">
          <w:rPr>
            <w:noProof/>
            <w:webHidden/>
          </w:rPr>
          <w:tab/>
        </w:r>
        <w:r w:rsidR="00714E4E">
          <w:rPr>
            <w:noProof/>
            <w:webHidden/>
          </w:rPr>
          <w:fldChar w:fldCharType="begin"/>
        </w:r>
        <w:r w:rsidR="00714E4E">
          <w:rPr>
            <w:noProof/>
            <w:webHidden/>
          </w:rPr>
          <w:instrText xml:space="preserve"> PAGEREF _Toc506889507 \h </w:instrText>
        </w:r>
        <w:r w:rsidR="00714E4E">
          <w:rPr>
            <w:noProof/>
            <w:webHidden/>
          </w:rPr>
        </w:r>
        <w:r w:rsidR="00714E4E">
          <w:rPr>
            <w:noProof/>
            <w:webHidden/>
          </w:rPr>
          <w:fldChar w:fldCharType="separate"/>
        </w:r>
        <w:r w:rsidR="00714E4E">
          <w:rPr>
            <w:noProof/>
            <w:webHidden/>
          </w:rPr>
          <w:t>1</w:t>
        </w:r>
        <w:r w:rsidR="00714E4E">
          <w:rPr>
            <w:noProof/>
            <w:webHidden/>
          </w:rPr>
          <w:fldChar w:fldCharType="end"/>
        </w:r>
      </w:hyperlink>
    </w:p>
    <w:p w14:paraId="6ECB6472"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08" w:history="1">
        <w:r w:rsidR="00714E4E" w:rsidRPr="00D62B1F">
          <w:rPr>
            <w:rStyle w:val="Hyperlink"/>
            <w:noProof/>
          </w:rPr>
          <w:t>Session outcomes</w:t>
        </w:r>
        <w:r w:rsidR="00714E4E">
          <w:rPr>
            <w:noProof/>
            <w:webHidden/>
          </w:rPr>
          <w:tab/>
        </w:r>
        <w:r w:rsidR="00714E4E">
          <w:rPr>
            <w:noProof/>
            <w:webHidden/>
          </w:rPr>
          <w:fldChar w:fldCharType="begin"/>
        </w:r>
        <w:r w:rsidR="00714E4E">
          <w:rPr>
            <w:noProof/>
            <w:webHidden/>
          </w:rPr>
          <w:instrText xml:space="preserve"> PAGEREF _Toc506889508 \h </w:instrText>
        </w:r>
        <w:r w:rsidR="00714E4E">
          <w:rPr>
            <w:noProof/>
            <w:webHidden/>
          </w:rPr>
        </w:r>
        <w:r w:rsidR="00714E4E">
          <w:rPr>
            <w:noProof/>
            <w:webHidden/>
          </w:rPr>
          <w:fldChar w:fldCharType="separate"/>
        </w:r>
        <w:r w:rsidR="00714E4E">
          <w:rPr>
            <w:noProof/>
            <w:webHidden/>
          </w:rPr>
          <w:t>1</w:t>
        </w:r>
        <w:r w:rsidR="00714E4E">
          <w:rPr>
            <w:noProof/>
            <w:webHidden/>
          </w:rPr>
          <w:fldChar w:fldCharType="end"/>
        </w:r>
      </w:hyperlink>
    </w:p>
    <w:p w14:paraId="0BD969EB"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09" w:history="1">
        <w:r w:rsidR="00714E4E" w:rsidRPr="00D62B1F">
          <w:rPr>
            <w:rStyle w:val="Hyperlink"/>
            <w:noProof/>
          </w:rPr>
          <w:t>Participation requirements</w:t>
        </w:r>
        <w:r w:rsidR="00714E4E">
          <w:rPr>
            <w:noProof/>
            <w:webHidden/>
          </w:rPr>
          <w:tab/>
        </w:r>
        <w:r w:rsidR="00714E4E">
          <w:rPr>
            <w:noProof/>
            <w:webHidden/>
          </w:rPr>
          <w:fldChar w:fldCharType="begin"/>
        </w:r>
        <w:r w:rsidR="00714E4E">
          <w:rPr>
            <w:noProof/>
            <w:webHidden/>
          </w:rPr>
          <w:instrText xml:space="preserve"> PAGEREF _Toc506889509 \h </w:instrText>
        </w:r>
        <w:r w:rsidR="00714E4E">
          <w:rPr>
            <w:noProof/>
            <w:webHidden/>
          </w:rPr>
        </w:r>
        <w:r w:rsidR="00714E4E">
          <w:rPr>
            <w:noProof/>
            <w:webHidden/>
          </w:rPr>
          <w:fldChar w:fldCharType="separate"/>
        </w:r>
        <w:r w:rsidR="00714E4E">
          <w:rPr>
            <w:noProof/>
            <w:webHidden/>
          </w:rPr>
          <w:t>1</w:t>
        </w:r>
        <w:r w:rsidR="00714E4E">
          <w:rPr>
            <w:noProof/>
            <w:webHidden/>
          </w:rPr>
          <w:fldChar w:fldCharType="end"/>
        </w:r>
      </w:hyperlink>
    </w:p>
    <w:p w14:paraId="2EC123A1"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10" w:history="1">
        <w:r w:rsidR="00714E4E" w:rsidRPr="00D62B1F">
          <w:rPr>
            <w:rStyle w:val="Hyperlink"/>
            <w:noProof/>
          </w:rPr>
          <w:t>What do we mean by workplace literacy?</w:t>
        </w:r>
        <w:r w:rsidR="00714E4E">
          <w:rPr>
            <w:noProof/>
            <w:webHidden/>
          </w:rPr>
          <w:tab/>
        </w:r>
        <w:r w:rsidR="00714E4E">
          <w:rPr>
            <w:noProof/>
            <w:webHidden/>
          </w:rPr>
          <w:fldChar w:fldCharType="begin"/>
        </w:r>
        <w:r w:rsidR="00714E4E">
          <w:rPr>
            <w:noProof/>
            <w:webHidden/>
          </w:rPr>
          <w:instrText xml:space="preserve"> PAGEREF _Toc506889510 \h </w:instrText>
        </w:r>
        <w:r w:rsidR="00714E4E">
          <w:rPr>
            <w:noProof/>
            <w:webHidden/>
          </w:rPr>
        </w:r>
        <w:r w:rsidR="00714E4E">
          <w:rPr>
            <w:noProof/>
            <w:webHidden/>
          </w:rPr>
          <w:fldChar w:fldCharType="separate"/>
        </w:r>
        <w:r w:rsidR="00714E4E">
          <w:rPr>
            <w:noProof/>
            <w:webHidden/>
          </w:rPr>
          <w:t>2</w:t>
        </w:r>
        <w:r w:rsidR="00714E4E">
          <w:rPr>
            <w:noProof/>
            <w:webHidden/>
          </w:rPr>
          <w:fldChar w:fldCharType="end"/>
        </w:r>
      </w:hyperlink>
    </w:p>
    <w:p w14:paraId="4280A75D"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11" w:history="1">
        <w:r w:rsidR="00714E4E" w:rsidRPr="00D62B1F">
          <w:rPr>
            <w:rStyle w:val="Hyperlink"/>
            <w:noProof/>
          </w:rPr>
          <w:t>Training session documents</w:t>
        </w:r>
        <w:r w:rsidR="00714E4E">
          <w:rPr>
            <w:noProof/>
            <w:webHidden/>
          </w:rPr>
          <w:tab/>
        </w:r>
        <w:r w:rsidR="00714E4E">
          <w:rPr>
            <w:noProof/>
            <w:webHidden/>
          </w:rPr>
          <w:fldChar w:fldCharType="begin"/>
        </w:r>
        <w:r w:rsidR="00714E4E">
          <w:rPr>
            <w:noProof/>
            <w:webHidden/>
          </w:rPr>
          <w:instrText xml:space="preserve"> PAGEREF _Toc506889511 \h </w:instrText>
        </w:r>
        <w:r w:rsidR="00714E4E">
          <w:rPr>
            <w:noProof/>
            <w:webHidden/>
          </w:rPr>
        </w:r>
        <w:r w:rsidR="00714E4E">
          <w:rPr>
            <w:noProof/>
            <w:webHidden/>
          </w:rPr>
          <w:fldChar w:fldCharType="separate"/>
        </w:r>
        <w:r w:rsidR="00714E4E">
          <w:rPr>
            <w:noProof/>
            <w:webHidden/>
          </w:rPr>
          <w:t>4</w:t>
        </w:r>
        <w:r w:rsidR="00714E4E">
          <w:rPr>
            <w:noProof/>
            <w:webHidden/>
          </w:rPr>
          <w:fldChar w:fldCharType="end"/>
        </w:r>
      </w:hyperlink>
    </w:p>
    <w:p w14:paraId="5CA16663"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12" w:history="1">
        <w:r w:rsidR="00714E4E" w:rsidRPr="00D62B1F">
          <w:rPr>
            <w:rStyle w:val="Hyperlink"/>
            <w:noProof/>
          </w:rPr>
          <w:t>Discussion activity</w:t>
        </w:r>
        <w:r w:rsidR="00714E4E">
          <w:rPr>
            <w:noProof/>
            <w:webHidden/>
          </w:rPr>
          <w:tab/>
        </w:r>
        <w:r w:rsidR="00714E4E">
          <w:rPr>
            <w:noProof/>
            <w:webHidden/>
          </w:rPr>
          <w:fldChar w:fldCharType="begin"/>
        </w:r>
        <w:r w:rsidR="00714E4E">
          <w:rPr>
            <w:noProof/>
            <w:webHidden/>
          </w:rPr>
          <w:instrText xml:space="preserve"> PAGEREF _Toc506889512 \h </w:instrText>
        </w:r>
        <w:r w:rsidR="00714E4E">
          <w:rPr>
            <w:noProof/>
            <w:webHidden/>
          </w:rPr>
        </w:r>
        <w:r w:rsidR="00714E4E">
          <w:rPr>
            <w:noProof/>
            <w:webHidden/>
          </w:rPr>
          <w:fldChar w:fldCharType="separate"/>
        </w:r>
        <w:r w:rsidR="00714E4E">
          <w:rPr>
            <w:noProof/>
            <w:webHidden/>
          </w:rPr>
          <w:t>4</w:t>
        </w:r>
        <w:r w:rsidR="00714E4E">
          <w:rPr>
            <w:noProof/>
            <w:webHidden/>
          </w:rPr>
          <w:fldChar w:fldCharType="end"/>
        </w:r>
      </w:hyperlink>
    </w:p>
    <w:p w14:paraId="36E1C85F"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13" w:history="1">
        <w:r w:rsidR="00714E4E" w:rsidRPr="00D62B1F">
          <w:rPr>
            <w:rStyle w:val="Hyperlink"/>
            <w:noProof/>
          </w:rPr>
          <w:t>Explore the toolkits</w:t>
        </w:r>
        <w:r w:rsidR="00714E4E">
          <w:rPr>
            <w:noProof/>
            <w:webHidden/>
          </w:rPr>
          <w:tab/>
        </w:r>
        <w:r w:rsidR="00714E4E">
          <w:rPr>
            <w:noProof/>
            <w:webHidden/>
          </w:rPr>
          <w:fldChar w:fldCharType="begin"/>
        </w:r>
        <w:r w:rsidR="00714E4E">
          <w:rPr>
            <w:noProof/>
            <w:webHidden/>
          </w:rPr>
          <w:instrText xml:space="preserve"> PAGEREF _Toc506889513 \h </w:instrText>
        </w:r>
        <w:r w:rsidR="00714E4E">
          <w:rPr>
            <w:noProof/>
            <w:webHidden/>
          </w:rPr>
        </w:r>
        <w:r w:rsidR="00714E4E">
          <w:rPr>
            <w:noProof/>
            <w:webHidden/>
          </w:rPr>
          <w:fldChar w:fldCharType="separate"/>
        </w:r>
        <w:r w:rsidR="00714E4E">
          <w:rPr>
            <w:noProof/>
            <w:webHidden/>
          </w:rPr>
          <w:t>5</w:t>
        </w:r>
        <w:r w:rsidR="00714E4E">
          <w:rPr>
            <w:noProof/>
            <w:webHidden/>
          </w:rPr>
          <w:fldChar w:fldCharType="end"/>
        </w:r>
      </w:hyperlink>
    </w:p>
    <w:p w14:paraId="0ED0A747"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14" w:history="1">
        <w:r w:rsidR="00714E4E" w:rsidRPr="00D62B1F">
          <w:rPr>
            <w:rStyle w:val="Hyperlink"/>
            <w:noProof/>
          </w:rPr>
          <w:t>Jigsaw activity</w:t>
        </w:r>
        <w:r w:rsidR="00714E4E">
          <w:rPr>
            <w:noProof/>
            <w:webHidden/>
          </w:rPr>
          <w:tab/>
        </w:r>
        <w:r w:rsidR="00714E4E">
          <w:rPr>
            <w:noProof/>
            <w:webHidden/>
          </w:rPr>
          <w:fldChar w:fldCharType="begin"/>
        </w:r>
        <w:r w:rsidR="00714E4E">
          <w:rPr>
            <w:noProof/>
            <w:webHidden/>
          </w:rPr>
          <w:instrText xml:space="preserve"> PAGEREF _Toc506889514 \h </w:instrText>
        </w:r>
        <w:r w:rsidR="00714E4E">
          <w:rPr>
            <w:noProof/>
            <w:webHidden/>
          </w:rPr>
        </w:r>
        <w:r w:rsidR="00714E4E">
          <w:rPr>
            <w:noProof/>
            <w:webHidden/>
          </w:rPr>
          <w:fldChar w:fldCharType="separate"/>
        </w:r>
        <w:r w:rsidR="00714E4E">
          <w:rPr>
            <w:noProof/>
            <w:webHidden/>
          </w:rPr>
          <w:t>5</w:t>
        </w:r>
        <w:r w:rsidR="00714E4E">
          <w:rPr>
            <w:noProof/>
            <w:webHidden/>
          </w:rPr>
          <w:fldChar w:fldCharType="end"/>
        </w:r>
      </w:hyperlink>
    </w:p>
    <w:p w14:paraId="75ADFC32"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15" w:history="1">
        <w:r w:rsidR="00714E4E" w:rsidRPr="00D62B1F">
          <w:rPr>
            <w:rStyle w:val="Hyperlink"/>
            <w:noProof/>
          </w:rPr>
          <w:t>Androgogy – adult learning</w:t>
        </w:r>
        <w:r w:rsidR="00714E4E">
          <w:rPr>
            <w:noProof/>
            <w:webHidden/>
          </w:rPr>
          <w:tab/>
        </w:r>
        <w:r w:rsidR="00714E4E">
          <w:rPr>
            <w:noProof/>
            <w:webHidden/>
          </w:rPr>
          <w:fldChar w:fldCharType="begin"/>
        </w:r>
        <w:r w:rsidR="00714E4E">
          <w:rPr>
            <w:noProof/>
            <w:webHidden/>
          </w:rPr>
          <w:instrText xml:space="preserve"> PAGEREF _Toc506889515 \h </w:instrText>
        </w:r>
        <w:r w:rsidR="00714E4E">
          <w:rPr>
            <w:noProof/>
            <w:webHidden/>
          </w:rPr>
        </w:r>
        <w:r w:rsidR="00714E4E">
          <w:rPr>
            <w:noProof/>
            <w:webHidden/>
          </w:rPr>
          <w:fldChar w:fldCharType="separate"/>
        </w:r>
        <w:r w:rsidR="00714E4E">
          <w:rPr>
            <w:noProof/>
            <w:webHidden/>
          </w:rPr>
          <w:t>8</w:t>
        </w:r>
        <w:r w:rsidR="00714E4E">
          <w:rPr>
            <w:noProof/>
            <w:webHidden/>
          </w:rPr>
          <w:fldChar w:fldCharType="end"/>
        </w:r>
      </w:hyperlink>
    </w:p>
    <w:p w14:paraId="2EB10D37"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16" w:history="1">
        <w:r w:rsidR="00714E4E" w:rsidRPr="00D62B1F">
          <w:rPr>
            <w:rStyle w:val="Hyperlink"/>
            <w:noProof/>
          </w:rPr>
          <w:t>Jigsaw activity</w:t>
        </w:r>
        <w:r w:rsidR="00714E4E">
          <w:rPr>
            <w:noProof/>
            <w:webHidden/>
          </w:rPr>
          <w:tab/>
        </w:r>
        <w:r w:rsidR="00714E4E">
          <w:rPr>
            <w:noProof/>
            <w:webHidden/>
          </w:rPr>
          <w:fldChar w:fldCharType="begin"/>
        </w:r>
        <w:r w:rsidR="00714E4E">
          <w:rPr>
            <w:noProof/>
            <w:webHidden/>
          </w:rPr>
          <w:instrText xml:space="preserve"> PAGEREF _Toc506889516 \h </w:instrText>
        </w:r>
        <w:r w:rsidR="00714E4E">
          <w:rPr>
            <w:noProof/>
            <w:webHidden/>
          </w:rPr>
        </w:r>
        <w:r w:rsidR="00714E4E">
          <w:rPr>
            <w:noProof/>
            <w:webHidden/>
          </w:rPr>
          <w:fldChar w:fldCharType="separate"/>
        </w:r>
        <w:r w:rsidR="00714E4E">
          <w:rPr>
            <w:noProof/>
            <w:webHidden/>
          </w:rPr>
          <w:t>8</w:t>
        </w:r>
        <w:r w:rsidR="00714E4E">
          <w:rPr>
            <w:noProof/>
            <w:webHidden/>
          </w:rPr>
          <w:fldChar w:fldCharType="end"/>
        </w:r>
      </w:hyperlink>
    </w:p>
    <w:p w14:paraId="5954C4FB"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17" w:history="1">
        <w:r w:rsidR="00714E4E" w:rsidRPr="00D62B1F">
          <w:rPr>
            <w:rStyle w:val="Hyperlink"/>
            <w:noProof/>
          </w:rPr>
          <w:t>Practical activity</w:t>
        </w:r>
        <w:r w:rsidR="00714E4E">
          <w:rPr>
            <w:noProof/>
            <w:webHidden/>
          </w:rPr>
          <w:tab/>
        </w:r>
        <w:r w:rsidR="00714E4E">
          <w:rPr>
            <w:noProof/>
            <w:webHidden/>
          </w:rPr>
          <w:fldChar w:fldCharType="begin"/>
        </w:r>
        <w:r w:rsidR="00714E4E">
          <w:rPr>
            <w:noProof/>
            <w:webHidden/>
          </w:rPr>
          <w:instrText xml:space="preserve"> PAGEREF _Toc506889517 \h </w:instrText>
        </w:r>
        <w:r w:rsidR="00714E4E">
          <w:rPr>
            <w:noProof/>
            <w:webHidden/>
          </w:rPr>
        </w:r>
        <w:r w:rsidR="00714E4E">
          <w:rPr>
            <w:noProof/>
            <w:webHidden/>
          </w:rPr>
          <w:fldChar w:fldCharType="separate"/>
        </w:r>
        <w:r w:rsidR="00714E4E">
          <w:rPr>
            <w:noProof/>
            <w:webHidden/>
          </w:rPr>
          <w:t>12</w:t>
        </w:r>
        <w:r w:rsidR="00714E4E">
          <w:rPr>
            <w:noProof/>
            <w:webHidden/>
          </w:rPr>
          <w:fldChar w:fldCharType="end"/>
        </w:r>
      </w:hyperlink>
    </w:p>
    <w:p w14:paraId="2415AE65"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18" w:history="1">
        <w:r w:rsidR="00714E4E" w:rsidRPr="00D62B1F">
          <w:rPr>
            <w:rStyle w:val="Hyperlink"/>
            <w:noProof/>
          </w:rPr>
          <w:t>Video activity</w:t>
        </w:r>
        <w:r w:rsidR="00714E4E">
          <w:rPr>
            <w:noProof/>
            <w:webHidden/>
          </w:rPr>
          <w:tab/>
        </w:r>
        <w:r w:rsidR="00714E4E">
          <w:rPr>
            <w:noProof/>
            <w:webHidden/>
          </w:rPr>
          <w:fldChar w:fldCharType="begin"/>
        </w:r>
        <w:r w:rsidR="00714E4E">
          <w:rPr>
            <w:noProof/>
            <w:webHidden/>
          </w:rPr>
          <w:instrText xml:space="preserve"> PAGEREF _Toc506889518 \h </w:instrText>
        </w:r>
        <w:r w:rsidR="00714E4E">
          <w:rPr>
            <w:noProof/>
            <w:webHidden/>
          </w:rPr>
        </w:r>
        <w:r w:rsidR="00714E4E">
          <w:rPr>
            <w:noProof/>
            <w:webHidden/>
          </w:rPr>
          <w:fldChar w:fldCharType="separate"/>
        </w:r>
        <w:r w:rsidR="00714E4E">
          <w:rPr>
            <w:noProof/>
            <w:webHidden/>
          </w:rPr>
          <w:t>12</w:t>
        </w:r>
        <w:r w:rsidR="00714E4E">
          <w:rPr>
            <w:noProof/>
            <w:webHidden/>
          </w:rPr>
          <w:fldChar w:fldCharType="end"/>
        </w:r>
      </w:hyperlink>
    </w:p>
    <w:p w14:paraId="6ED03108"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19" w:history="1">
        <w:r w:rsidR="00714E4E" w:rsidRPr="00D62B1F">
          <w:rPr>
            <w:rStyle w:val="Hyperlink"/>
            <w:noProof/>
          </w:rPr>
          <w:t>Learning preferences – blending types of activities</w:t>
        </w:r>
        <w:r w:rsidR="00714E4E">
          <w:rPr>
            <w:noProof/>
            <w:webHidden/>
          </w:rPr>
          <w:tab/>
        </w:r>
        <w:r w:rsidR="00714E4E">
          <w:rPr>
            <w:noProof/>
            <w:webHidden/>
          </w:rPr>
          <w:fldChar w:fldCharType="begin"/>
        </w:r>
        <w:r w:rsidR="00714E4E">
          <w:rPr>
            <w:noProof/>
            <w:webHidden/>
          </w:rPr>
          <w:instrText xml:space="preserve"> PAGEREF _Toc506889519 \h </w:instrText>
        </w:r>
        <w:r w:rsidR="00714E4E">
          <w:rPr>
            <w:noProof/>
            <w:webHidden/>
          </w:rPr>
        </w:r>
        <w:r w:rsidR="00714E4E">
          <w:rPr>
            <w:noProof/>
            <w:webHidden/>
          </w:rPr>
          <w:fldChar w:fldCharType="separate"/>
        </w:r>
        <w:r w:rsidR="00714E4E">
          <w:rPr>
            <w:noProof/>
            <w:webHidden/>
          </w:rPr>
          <w:t>13</w:t>
        </w:r>
        <w:r w:rsidR="00714E4E">
          <w:rPr>
            <w:noProof/>
            <w:webHidden/>
          </w:rPr>
          <w:fldChar w:fldCharType="end"/>
        </w:r>
      </w:hyperlink>
    </w:p>
    <w:p w14:paraId="43F5DFAA"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20" w:history="1">
        <w:r w:rsidR="00714E4E" w:rsidRPr="00D62B1F">
          <w:rPr>
            <w:rStyle w:val="Hyperlink"/>
            <w:noProof/>
          </w:rPr>
          <w:t>Independent activity</w:t>
        </w:r>
        <w:r w:rsidR="00714E4E">
          <w:rPr>
            <w:noProof/>
            <w:webHidden/>
          </w:rPr>
          <w:tab/>
        </w:r>
        <w:r w:rsidR="00714E4E">
          <w:rPr>
            <w:noProof/>
            <w:webHidden/>
          </w:rPr>
          <w:fldChar w:fldCharType="begin"/>
        </w:r>
        <w:r w:rsidR="00714E4E">
          <w:rPr>
            <w:noProof/>
            <w:webHidden/>
          </w:rPr>
          <w:instrText xml:space="preserve"> PAGEREF _Toc506889520 \h </w:instrText>
        </w:r>
        <w:r w:rsidR="00714E4E">
          <w:rPr>
            <w:noProof/>
            <w:webHidden/>
          </w:rPr>
        </w:r>
        <w:r w:rsidR="00714E4E">
          <w:rPr>
            <w:noProof/>
            <w:webHidden/>
          </w:rPr>
          <w:fldChar w:fldCharType="separate"/>
        </w:r>
        <w:r w:rsidR="00714E4E">
          <w:rPr>
            <w:noProof/>
            <w:webHidden/>
          </w:rPr>
          <w:t>13</w:t>
        </w:r>
        <w:r w:rsidR="00714E4E">
          <w:rPr>
            <w:noProof/>
            <w:webHidden/>
          </w:rPr>
          <w:fldChar w:fldCharType="end"/>
        </w:r>
      </w:hyperlink>
    </w:p>
    <w:p w14:paraId="4A925BFE"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21" w:history="1">
        <w:r w:rsidR="00714E4E" w:rsidRPr="00D62B1F">
          <w:rPr>
            <w:rStyle w:val="Hyperlink"/>
            <w:noProof/>
          </w:rPr>
          <w:t>Discussion activity</w:t>
        </w:r>
        <w:r w:rsidR="00714E4E">
          <w:rPr>
            <w:noProof/>
            <w:webHidden/>
          </w:rPr>
          <w:tab/>
        </w:r>
        <w:r w:rsidR="00714E4E">
          <w:rPr>
            <w:noProof/>
            <w:webHidden/>
          </w:rPr>
          <w:fldChar w:fldCharType="begin"/>
        </w:r>
        <w:r w:rsidR="00714E4E">
          <w:rPr>
            <w:noProof/>
            <w:webHidden/>
          </w:rPr>
          <w:instrText xml:space="preserve"> PAGEREF _Toc506889521 \h </w:instrText>
        </w:r>
        <w:r w:rsidR="00714E4E">
          <w:rPr>
            <w:noProof/>
            <w:webHidden/>
          </w:rPr>
        </w:r>
        <w:r w:rsidR="00714E4E">
          <w:rPr>
            <w:noProof/>
            <w:webHidden/>
          </w:rPr>
          <w:fldChar w:fldCharType="separate"/>
        </w:r>
        <w:r w:rsidR="00714E4E">
          <w:rPr>
            <w:noProof/>
            <w:webHidden/>
          </w:rPr>
          <w:t>19</w:t>
        </w:r>
        <w:r w:rsidR="00714E4E">
          <w:rPr>
            <w:noProof/>
            <w:webHidden/>
          </w:rPr>
          <w:fldChar w:fldCharType="end"/>
        </w:r>
      </w:hyperlink>
    </w:p>
    <w:p w14:paraId="6BDFF3F1"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22" w:history="1">
        <w:r w:rsidR="00714E4E" w:rsidRPr="00D62B1F">
          <w:rPr>
            <w:rStyle w:val="Hyperlink"/>
            <w:noProof/>
          </w:rPr>
          <w:t>Summary activity</w:t>
        </w:r>
        <w:r w:rsidR="00714E4E">
          <w:rPr>
            <w:noProof/>
            <w:webHidden/>
          </w:rPr>
          <w:tab/>
        </w:r>
        <w:r w:rsidR="00714E4E">
          <w:rPr>
            <w:noProof/>
            <w:webHidden/>
          </w:rPr>
          <w:fldChar w:fldCharType="begin"/>
        </w:r>
        <w:r w:rsidR="00714E4E">
          <w:rPr>
            <w:noProof/>
            <w:webHidden/>
          </w:rPr>
          <w:instrText xml:space="preserve"> PAGEREF _Toc506889522 \h </w:instrText>
        </w:r>
        <w:r w:rsidR="00714E4E">
          <w:rPr>
            <w:noProof/>
            <w:webHidden/>
          </w:rPr>
        </w:r>
        <w:r w:rsidR="00714E4E">
          <w:rPr>
            <w:noProof/>
            <w:webHidden/>
          </w:rPr>
          <w:fldChar w:fldCharType="separate"/>
        </w:r>
        <w:r w:rsidR="00714E4E">
          <w:rPr>
            <w:noProof/>
            <w:webHidden/>
          </w:rPr>
          <w:t>19</w:t>
        </w:r>
        <w:r w:rsidR="00714E4E">
          <w:rPr>
            <w:noProof/>
            <w:webHidden/>
          </w:rPr>
          <w:fldChar w:fldCharType="end"/>
        </w:r>
      </w:hyperlink>
    </w:p>
    <w:p w14:paraId="099E4822"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23" w:history="1">
        <w:r w:rsidR="00714E4E" w:rsidRPr="00D62B1F">
          <w:rPr>
            <w:rStyle w:val="Hyperlink"/>
            <w:noProof/>
          </w:rPr>
          <w:t>The literacy learning cycle</w:t>
        </w:r>
        <w:r w:rsidR="00714E4E">
          <w:rPr>
            <w:noProof/>
            <w:webHidden/>
          </w:rPr>
          <w:tab/>
        </w:r>
        <w:r w:rsidR="00714E4E">
          <w:rPr>
            <w:noProof/>
            <w:webHidden/>
          </w:rPr>
          <w:fldChar w:fldCharType="begin"/>
        </w:r>
        <w:r w:rsidR="00714E4E">
          <w:rPr>
            <w:noProof/>
            <w:webHidden/>
          </w:rPr>
          <w:instrText xml:space="preserve"> PAGEREF _Toc506889523 \h </w:instrText>
        </w:r>
        <w:r w:rsidR="00714E4E">
          <w:rPr>
            <w:noProof/>
            <w:webHidden/>
          </w:rPr>
        </w:r>
        <w:r w:rsidR="00714E4E">
          <w:rPr>
            <w:noProof/>
            <w:webHidden/>
          </w:rPr>
          <w:fldChar w:fldCharType="separate"/>
        </w:r>
        <w:r w:rsidR="00714E4E">
          <w:rPr>
            <w:noProof/>
            <w:webHidden/>
          </w:rPr>
          <w:t>20</w:t>
        </w:r>
        <w:r w:rsidR="00714E4E">
          <w:rPr>
            <w:noProof/>
            <w:webHidden/>
          </w:rPr>
          <w:fldChar w:fldCharType="end"/>
        </w:r>
      </w:hyperlink>
    </w:p>
    <w:p w14:paraId="18420344"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24" w:history="1">
        <w:r w:rsidR="00714E4E" w:rsidRPr="00D62B1F">
          <w:rPr>
            <w:rStyle w:val="Hyperlink"/>
            <w:noProof/>
          </w:rPr>
          <w:t>Practical activity</w:t>
        </w:r>
        <w:r w:rsidR="00714E4E">
          <w:rPr>
            <w:noProof/>
            <w:webHidden/>
          </w:rPr>
          <w:tab/>
        </w:r>
        <w:r w:rsidR="00714E4E">
          <w:rPr>
            <w:noProof/>
            <w:webHidden/>
          </w:rPr>
          <w:fldChar w:fldCharType="begin"/>
        </w:r>
        <w:r w:rsidR="00714E4E">
          <w:rPr>
            <w:noProof/>
            <w:webHidden/>
          </w:rPr>
          <w:instrText xml:space="preserve"> PAGEREF _Toc506889524 \h </w:instrText>
        </w:r>
        <w:r w:rsidR="00714E4E">
          <w:rPr>
            <w:noProof/>
            <w:webHidden/>
          </w:rPr>
        </w:r>
        <w:r w:rsidR="00714E4E">
          <w:rPr>
            <w:noProof/>
            <w:webHidden/>
          </w:rPr>
          <w:fldChar w:fldCharType="separate"/>
        </w:r>
        <w:r w:rsidR="00714E4E">
          <w:rPr>
            <w:noProof/>
            <w:webHidden/>
          </w:rPr>
          <w:t>21</w:t>
        </w:r>
        <w:r w:rsidR="00714E4E">
          <w:rPr>
            <w:noProof/>
            <w:webHidden/>
          </w:rPr>
          <w:fldChar w:fldCharType="end"/>
        </w:r>
      </w:hyperlink>
    </w:p>
    <w:p w14:paraId="3784030C"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25" w:history="1">
        <w:r w:rsidR="00714E4E" w:rsidRPr="00D62B1F">
          <w:rPr>
            <w:rStyle w:val="Hyperlink"/>
            <w:noProof/>
          </w:rPr>
          <w:t>Prepare for a workshop</w:t>
        </w:r>
        <w:r w:rsidR="00714E4E">
          <w:rPr>
            <w:noProof/>
            <w:webHidden/>
          </w:rPr>
          <w:tab/>
        </w:r>
        <w:r w:rsidR="00714E4E">
          <w:rPr>
            <w:noProof/>
            <w:webHidden/>
          </w:rPr>
          <w:fldChar w:fldCharType="begin"/>
        </w:r>
        <w:r w:rsidR="00714E4E">
          <w:rPr>
            <w:noProof/>
            <w:webHidden/>
          </w:rPr>
          <w:instrText xml:space="preserve"> PAGEREF _Toc506889525 \h </w:instrText>
        </w:r>
        <w:r w:rsidR="00714E4E">
          <w:rPr>
            <w:noProof/>
            <w:webHidden/>
          </w:rPr>
        </w:r>
        <w:r w:rsidR="00714E4E">
          <w:rPr>
            <w:noProof/>
            <w:webHidden/>
          </w:rPr>
          <w:fldChar w:fldCharType="separate"/>
        </w:r>
        <w:r w:rsidR="00714E4E">
          <w:rPr>
            <w:noProof/>
            <w:webHidden/>
          </w:rPr>
          <w:t>22</w:t>
        </w:r>
        <w:r w:rsidR="00714E4E">
          <w:rPr>
            <w:noProof/>
            <w:webHidden/>
          </w:rPr>
          <w:fldChar w:fldCharType="end"/>
        </w:r>
      </w:hyperlink>
    </w:p>
    <w:p w14:paraId="5E75B7CD" w14:textId="77777777" w:rsidR="00714E4E" w:rsidRDefault="005C2F8E">
      <w:pPr>
        <w:pStyle w:val="TOC3"/>
        <w:tabs>
          <w:tab w:val="right" w:leader="dot" w:pos="9016"/>
        </w:tabs>
        <w:rPr>
          <w:rFonts w:asciiTheme="minorHAnsi" w:eastAsiaTheme="minorEastAsia" w:hAnsiTheme="minorHAnsi"/>
          <w:noProof/>
          <w:color w:val="auto"/>
          <w:sz w:val="22"/>
        </w:rPr>
      </w:pPr>
      <w:hyperlink w:anchor="_Toc506889526" w:history="1">
        <w:r w:rsidR="00714E4E" w:rsidRPr="00D62B1F">
          <w:rPr>
            <w:rStyle w:val="Hyperlink"/>
            <w:noProof/>
          </w:rPr>
          <w:t>Discussion activity</w:t>
        </w:r>
        <w:r w:rsidR="00714E4E">
          <w:rPr>
            <w:noProof/>
            <w:webHidden/>
          </w:rPr>
          <w:tab/>
        </w:r>
        <w:r w:rsidR="00714E4E">
          <w:rPr>
            <w:noProof/>
            <w:webHidden/>
          </w:rPr>
          <w:fldChar w:fldCharType="begin"/>
        </w:r>
        <w:r w:rsidR="00714E4E">
          <w:rPr>
            <w:noProof/>
            <w:webHidden/>
          </w:rPr>
          <w:instrText xml:space="preserve"> PAGEREF _Toc506889526 \h </w:instrText>
        </w:r>
        <w:r w:rsidR="00714E4E">
          <w:rPr>
            <w:noProof/>
            <w:webHidden/>
          </w:rPr>
        </w:r>
        <w:r w:rsidR="00714E4E">
          <w:rPr>
            <w:noProof/>
            <w:webHidden/>
          </w:rPr>
          <w:fldChar w:fldCharType="separate"/>
        </w:r>
        <w:r w:rsidR="00714E4E">
          <w:rPr>
            <w:noProof/>
            <w:webHidden/>
          </w:rPr>
          <w:t>22</w:t>
        </w:r>
        <w:r w:rsidR="00714E4E">
          <w:rPr>
            <w:noProof/>
            <w:webHidden/>
          </w:rPr>
          <w:fldChar w:fldCharType="end"/>
        </w:r>
      </w:hyperlink>
    </w:p>
    <w:p w14:paraId="65192882"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27" w:history="1">
        <w:r w:rsidR="00714E4E" w:rsidRPr="00D62B1F">
          <w:rPr>
            <w:rStyle w:val="Hyperlink"/>
            <w:noProof/>
          </w:rPr>
          <w:t>During the session</w:t>
        </w:r>
        <w:r w:rsidR="00714E4E">
          <w:rPr>
            <w:noProof/>
            <w:webHidden/>
          </w:rPr>
          <w:tab/>
        </w:r>
        <w:r w:rsidR="00714E4E">
          <w:rPr>
            <w:noProof/>
            <w:webHidden/>
          </w:rPr>
          <w:fldChar w:fldCharType="begin"/>
        </w:r>
        <w:r w:rsidR="00714E4E">
          <w:rPr>
            <w:noProof/>
            <w:webHidden/>
          </w:rPr>
          <w:instrText xml:space="preserve"> PAGEREF _Toc506889527 \h </w:instrText>
        </w:r>
        <w:r w:rsidR="00714E4E">
          <w:rPr>
            <w:noProof/>
            <w:webHidden/>
          </w:rPr>
        </w:r>
        <w:r w:rsidR="00714E4E">
          <w:rPr>
            <w:noProof/>
            <w:webHidden/>
          </w:rPr>
          <w:fldChar w:fldCharType="separate"/>
        </w:r>
        <w:r w:rsidR="00714E4E">
          <w:rPr>
            <w:noProof/>
            <w:webHidden/>
          </w:rPr>
          <w:t>25</w:t>
        </w:r>
        <w:r w:rsidR="00714E4E">
          <w:rPr>
            <w:noProof/>
            <w:webHidden/>
          </w:rPr>
          <w:fldChar w:fldCharType="end"/>
        </w:r>
      </w:hyperlink>
    </w:p>
    <w:p w14:paraId="1133F8CB"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28" w:history="1">
        <w:r w:rsidR="00714E4E" w:rsidRPr="00D62B1F">
          <w:rPr>
            <w:rStyle w:val="Hyperlink"/>
            <w:noProof/>
          </w:rPr>
          <w:t>Evaluate the program</w:t>
        </w:r>
        <w:r w:rsidR="00714E4E">
          <w:rPr>
            <w:noProof/>
            <w:webHidden/>
          </w:rPr>
          <w:tab/>
        </w:r>
        <w:r w:rsidR="00714E4E">
          <w:rPr>
            <w:noProof/>
            <w:webHidden/>
          </w:rPr>
          <w:fldChar w:fldCharType="begin"/>
        </w:r>
        <w:r w:rsidR="00714E4E">
          <w:rPr>
            <w:noProof/>
            <w:webHidden/>
          </w:rPr>
          <w:instrText xml:space="preserve"> PAGEREF _Toc506889528 \h </w:instrText>
        </w:r>
        <w:r w:rsidR="00714E4E">
          <w:rPr>
            <w:noProof/>
            <w:webHidden/>
          </w:rPr>
        </w:r>
        <w:r w:rsidR="00714E4E">
          <w:rPr>
            <w:noProof/>
            <w:webHidden/>
          </w:rPr>
          <w:fldChar w:fldCharType="separate"/>
        </w:r>
        <w:r w:rsidR="00714E4E">
          <w:rPr>
            <w:noProof/>
            <w:webHidden/>
          </w:rPr>
          <w:t>26</w:t>
        </w:r>
        <w:r w:rsidR="00714E4E">
          <w:rPr>
            <w:noProof/>
            <w:webHidden/>
          </w:rPr>
          <w:fldChar w:fldCharType="end"/>
        </w:r>
      </w:hyperlink>
    </w:p>
    <w:p w14:paraId="11DC3700"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29" w:history="1">
        <w:r w:rsidR="00714E4E" w:rsidRPr="00D62B1F">
          <w:rPr>
            <w:rStyle w:val="Hyperlink"/>
            <w:noProof/>
          </w:rPr>
          <w:t>So now you need to …</w:t>
        </w:r>
        <w:r w:rsidR="00714E4E">
          <w:rPr>
            <w:noProof/>
            <w:webHidden/>
          </w:rPr>
          <w:tab/>
        </w:r>
        <w:r w:rsidR="00714E4E">
          <w:rPr>
            <w:noProof/>
            <w:webHidden/>
          </w:rPr>
          <w:fldChar w:fldCharType="begin"/>
        </w:r>
        <w:r w:rsidR="00714E4E">
          <w:rPr>
            <w:noProof/>
            <w:webHidden/>
          </w:rPr>
          <w:instrText xml:space="preserve"> PAGEREF _Toc506889529 \h </w:instrText>
        </w:r>
        <w:r w:rsidR="00714E4E">
          <w:rPr>
            <w:noProof/>
            <w:webHidden/>
          </w:rPr>
        </w:r>
        <w:r w:rsidR="00714E4E">
          <w:rPr>
            <w:noProof/>
            <w:webHidden/>
          </w:rPr>
          <w:fldChar w:fldCharType="separate"/>
        </w:r>
        <w:r w:rsidR="00714E4E">
          <w:rPr>
            <w:noProof/>
            <w:webHidden/>
          </w:rPr>
          <w:t>32</w:t>
        </w:r>
        <w:r w:rsidR="00714E4E">
          <w:rPr>
            <w:noProof/>
            <w:webHidden/>
          </w:rPr>
          <w:fldChar w:fldCharType="end"/>
        </w:r>
      </w:hyperlink>
    </w:p>
    <w:p w14:paraId="7634BFF4" w14:textId="77777777" w:rsidR="00714E4E" w:rsidRDefault="005C2F8E">
      <w:pPr>
        <w:pStyle w:val="TOC2"/>
        <w:tabs>
          <w:tab w:val="right" w:leader="dot" w:pos="9016"/>
        </w:tabs>
        <w:rPr>
          <w:rFonts w:asciiTheme="minorHAnsi" w:eastAsiaTheme="minorEastAsia" w:hAnsiTheme="minorHAnsi"/>
          <w:noProof/>
          <w:color w:val="auto"/>
          <w:sz w:val="22"/>
        </w:rPr>
      </w:pPr>
      <w:hyperlink w:anchor="_Toc506889531" w:history="1">
        <w:r w:rsidR="00714E4E" w:rsidRPr="00D62B1F">
          <w:rPr>
            <w:rStyle w:val="Hyperlink"/>
            <w:noProof/>
            <w:shd w:val="clear" w:color="auto" w:fill="FFFFFF"/>
          </w:rPr>
          <w:t>Appendix A</w:t>
        </w:r>
        <w:r w:rsidR="00714E4E">
          <w:rPr>
            <w:noProof/>
            <w:webHidden/>
          </w:rPr>
          <w:tab/>
        </w:r>
        <w:r w:rsidR="00714E4E">
          <w:rPr>
            <w:noProof/>
            <w:webHidden/>
          </w:rPr>
          <w:fldChar w:fldCharType="begin"/>
        </w:r>
        <w:r w:rsidR="00714E4E">
          <w:rPr>
            <w:noProof/>
            <w:webHidden/>
          </w:rPr>
          <w:instrText xml:space="preserve"> PAGEREF _Toc506889531 \h </w:instrText>
        </w:r>
        <w:r w:rsidR="00714E4E">
          <w:rPr>
            <w:noProof/>
            <w:webHidden/>
          </w:rPr>
        </w:r>
        <w:r w:rsidR="00714E4E">
          <w:rPr>
            <w:noProof/>
            <w:webHidden/>
          </w:rPr>
          <w:fldChar w:fldCharType="separate"/>
        </w:r>
        <w:r w:rsidR="00714E4E">
          <w:rPr>
            <w:noProof/>
            <w:webHidden/>
          </w:rPr>
          <w:t>34</w:t>
        </w:r>
        <w:r w:rsidR="00714E4E">
          <w:rPr>
            <w:noProof/>
            <w:webHidden/>
          </w:rPr>
          <w:fldChar w:fldCharType="end"/>
        </w:r>
      </w:hyperlink>
    </w:p>
    <w:p w14:paraId="6982D027" w14:textId="77777777" w:rsidR="00917544" w:rsidRPr="00602119" w:rsidRDefault="00AC7336" w:rsidP="00A909D1">
      <w:pPr>
        <w:rPr>
          <w:rFonts w:cs="Arial"/>
        </w:rPr>
      </w:pPr>
      <w:r>
        <w:rPr>
          <w:rFonts w:cs="Arial"/>
        </w:rPr>
        <w:fldChar w:fldCharType="end"/>
      </w:r>
    </w:p>
    <w:p w14:paraId="5A786A64" w14:textId="77777777" w:rsidR="001E33F3" w:rsidRPr="00602119" w:rsidRDefault="001E33F3" w:rsidP="00E714C6">
      <w:pPr>
        <w:pStyle w:val="Heading2"/>
        <w:sectPr w:rsidR="001E33F3" w:rsidRPr="00602119">
          <w:pgSz w:w="11906" w:h="16838"/>
          <w:pgMar w:top="1440" w:right="1440" w:bottom="1440" w:left="1440" w:header="708" w:footer="708" w:gutter="0"/>
          <w:cols w:space="708"/>
          <w:docGrid w:linePitch="360"/>
        </w:sectPr>
      </w:pPr>
    </w:p>
    <w:p w14:paraId="589672B1" w14:textId="77777777" w:rsidR="001E33F3" w:rsidRPr="00E714C6" w:rsidRDefault="001E33F3" w:rsidP="00E714C6">
      <w:pPr>
        <w:pStyle w:val="Heading2"/>
      </w:pPr>
      <w:bookmarkStart w:id="5" w:name="_Toc506889507"/>
      <w:r w:rsidRPr="00E714C6">
        <w:lastRenderedPageBreak/>
        <w:t>About the program</w:t>
      </w:r>
      <w:bookmarkEnd w:id="5"/>
    </w:p>
    <w:p w14:paraId="1EBACD84" w14:textId="77777777" w:rsidR="001E33F3" w:rsidRPr="00602119" w:rsidRDefault="001E33F3" w:rsidP="00A909D1">
      <w:pPr>
        <w:rPr>
          <w:rFonts w:cs="Arial"/>
        </w:rPr>
      </w:pPr>
      <w:r w:rsidRPr="00602119">
        <w:rPr>
          <w:rFonts w:cs="Arial"/>
        </w:rPr>
        <w:t xml:space="preserve">This training program is an action from the </w:t>
      </w:r>
      <w:r w:rsidR="00C436A0" w:rsidRPr="00602119">
        <w:rPr>
          <w:rFonts w:cs="Arial"/>
        </w:rPr>
        <w:t xml:space="preserve">NDS </w:t>
      </w:r>
      <w:r w:rsidRPr="00602119">
        <w:rPr>
          <w:rFonts w:cs="Arial"/>
        </w:rPr>
        <w:t xml:space="preserve">Tasmanian Disability </w:t>
      </w:r>
      <w:r w:rsidR="00C436A0" w:rsidRPr="00602119">
        <w:rPr>
          <w:rFonts w:cs="Arial"/>
        </w:rPr>
        <w:t>Workforce Strategy and Action Plan version 2</w:t>
      </w:r>
      <w:r w:rsidRPr="00602119">
        <w:rPr>
          <w:rFonts w:cs="Arial"/>
        </w:rPr>
        <w:t xml:space="preserve">. </w:t>
      </w:r>
      <w:r w:rsidR="00C436A0" w:rsidRPr="00602119">
        <w:rPr>
          <w:rFonts w:cs="Arial"/>
        </w:rPr>
        <w:t xml:space="preserve">The development and delivery of the program is funded by 26TEN. </w:t>
      </w:r>
    </w:p>
    <w:p w14:paraId="7F6AF2ED" w14:textId="77777777" w:rsidR="001E33F3" w:rsidRPr="00602119" w:rsidRDefault="001E33F3" w:rsidP="00A909D1">
      <w:pPr>
        <w:rPr>
          <w:rFonts w:cs="Arial"/>
        </w:rPr>
      </w:pPr>
      <w:r w:rsidRPr="00602119">
        <w:rPr>
          <w:rFonts w:cs="Arial"/>
        </w:rPr>
        <w:t>The aim is to train</w:t>
      </w:r>
      <w:r w:rsidR="001A2127" w:rsidRPr="00602119">
        <w:rPr>
          <w:rFonts w:cs="Arial"/>
        </w:rPr>
        <w:t xml:space="preserve"> </w:t>
      </w:r>
      <w:r w:rsidR="00C436A0" w:rsidRPr="00602119">
        <w:rPr>
          <w:rFonts w:cs="Arial"/>
        </w:rPr>
        <w:t>people in the disability workforce to be able to deliver in-house sessions that are designed to strengthen workplace documentation.</w:t>
      </w:r>
    </w:p>
    <w:p w14:paraId="44F67438" w14:textId="77777777" w:rsidR="00C436A0" w:rsidRPr="00602119" w:rsidRDefault="00A909D1" w:rsidP="00C436A0">
      <w:pPr>
        <w:rPr>
          <w:rFonts w:cs="Arial"/>
        </w:rPr>
      </w:pPr>
      <w:r w:rsidRPr="00602119">
        <w:rPr>
          <w:rFonts w:cs="Arial"/>
        </w:rPr>
        <w:t>Th</w:t>
      </w:r>
      <w:r w:rsidR="00C436A0" w:rsidRPr="00602119">
        <w:rPr>
          <w:rFonts w:cs="Arial"/>
        </w:rPr>
        <w:t>e training</w:t>
      </w:r>
      <w:r w:rsidRPr="00602119">
        <w:rPr>
          <w:rFonts w:cs="Arial"/>
        </w:rPr>
        <w:t xml:space="preserve"> program involves</w:t>
      </w:r>
      <w:r w:rsidR="00C436A0" w:rsidRPr="00602119">
        <w:rPr>
          <w:rFonts w:cs="Arial"/>
        </w:rPr>
        <w:t xml:space="preserve"> two workshops.</w:t>
      </w:r>
    </w:p>
    <w:p w14:paraId="3DD56794" w14:textId="1536BC9C" w:rsidR="001E33F3" w:rsidRPr="009631C7" w:rsidRDefault="00D7534C" w:rsidP="00E714C6">
      <w:pPr>
        <w:pStyle w:val="Heading2"/>
      </w:pPr>
      <w:bookmarkStart w:id="6" w:name="_Toc506889508"/>
      <w:r w:rsidRPr="009631C7">
        <w:t>Session</w:t>
      </w:r>
      <w:r w:rsidR="001E33F3" w:rsidRPr="009631C7">
        <w:t xml:space="preserve"> </w:t>
      </w:r>
      <w:r w:rsidR="008926E4">
        <w:t>outcomes</w:t>
      </w:r>
      <w:bookmarkEnd w:id="6"/>
    </w:p>
    <w:p w14:paraId="3EF36D6F" w14:textId="376BC38B" w:rsidR="00917544" w:rsidRPr="00602119" w:rsidRDefault="001E33F3" w:rsidP="00A909D1">
      <w:pPr>
        <w:rPr>
          <w:rFonts w:cs="Arial"/>
        </w:rPr>
      </w:pPr>
      <w:r w:rsidRPr="00602119">
        <w:rPr>
          <w:rFonts w:cs="Arial"/>
        </w:rPr>
        <w:t>A</w:t>
      </w:r>
      <w:r w:rsidR="00917544" w:rsidRPr="00602119">
        <w:rPr>
          <w:rFonts w:cs="Arial"/>
        </w:rPr>
        <w:t xml:space="preserve">t the end of </w:t>
      </w:r>
      <w:r w:rsidR="00C436A0" w:rsidRPr="00602119">
        <w:rPr>
          <w:rFonts w:cs="Arial"/>
        </w:rPr>
        <w:t>workshop 1</w:t>
      </w:r>
      <w:r w:rsidR="00FA1820">
        <w:rPr>
          <w:rFonts w:cs="Arial"/>
        </w:rPr>
        <w:t>,</w:t>
      </w:r>
      <w:r w:rsidR="00917544" w:rsidRPr="00602119">
        <w:rPr>
          <w:rFonts w:cs="Arial"/>
        </w:rPr>
        <w:t xml:space="preserve"> you will </w:t>
      </w:r>
      <w:r w:rsidR="00AB1843">
        <w:rPr>
          <w:rFonts w:cs="Arial"/>
        </w:rPr>
        <w:t>understand</w:t>
      </w:r>
      <w:r w:rsidR="00917544" w:rsidRPr="00602119">
        <w:rPr>
          <w:rFonts w:cs="Arial"/>
        </w:rPr>
        <w:t>:</w:t>
      </w:r>
    </w:p>
    <w:p w14:paraId="4318FBFC" w14:textId="77777777" w:rsidR="00CD3BEB" w:rsidRPr="00CD3BEB" w:rsidRDefault="00CD3BEB" w:rsidP="00CD3BEB">
      <w:pPr>
        <w:pStyle w:val="Dotlist"/>
      </w:pPr>
      <w:r w:rsidRPr="00CD3BEB">
        <w:t>What we mean by workplace literacy</w:t>
      </w:r>
    </w:p>
    <w:p w14:paraId="3087CDD0" w14:textId="77777777" w:rsidR="00CD3BEB" w:rsidRPr="00CD3BEB" w:rsidRDefault="00CD3BEB" w:rsidP="00CD3BEB">
      <w:pPr>
        <w:pStyle w:val="Dotlist"/>
      </w:pPr>
      <w:r w:rsidRPr="00CD3BEB">
        <w:t>How training session are documented</w:t>
      </w:r>
    </w:p>
    <w:p w14:paraId="64EF612D" w14:textId="77777777" w:rsidR="00CD3BEB" w:rsidRPr="00CD3BEB" w:rsidRDefault="00CD3BEB" w:rsidP="00CD3BEB">
      <w:pPr>
        <w:pStyle w:val="Dotlist"/>
      </w:pPr>
      <w:r w:rsidRPr="00CD3BEB">
        <w:t>The content of each toolkit</w:t>
      </w:r>
    </w:p>
    <w:p w14:paraId="4E6FF987" w14:textId="77777777" w:rsidR="00CD3BEB" w:rsidRPr="00CD3BEB" w:rsidRDefault="00CD3BEB" w:rsidP="00CD3BEB">
      <w:pPr>
        <w:pStyle w:val="Dotlist"/>
      </w:pPr>
      <w:r w:rsidRPr="00CD3BEB">
        <w:t>The key principles of adult learning</w:t>
      </w:r>
    </w:p>
    <w:p w14:paraId="200C9269" w14:textId="77777777" w:rsidR="00CD3BEB" w:rsidRPr="00CD3BEB" w:rsidRDefault="00CD3BEB" w:rsidP="00CD3BEB">
      <w:pPr>
        <w:pStyle w:val="Dotlist"/>
      </w:pPr>
      <w:r w:rsidRPr="00CD3BEB">
        <w:t>The literacy learning cycle</w:t>
      </w:r>
    </w:p>
    <w:p w14:paraId="4976ED7F" w14:textId="1D599113" w:rsidR="00CD3BEB" w:rsidRPr="00CD3BEB" w:rsidRDefault="00CD3BEB" w:rsidP="00CD3BEB">
      <w:pPr>
        <w:pStyle w:val="Dotlist"/>
      </w:pPr>
      <w:r w:rsidRPr="00CD3BEB">
        <w:t>Preparation for a workshop</w:t>
      </w:r>
    </w:p>
    <w:p w14:paraId="430BD38B" w14:textId="7281FD98" w:rsidR="00CD3BEB" w:rsidRPr="00CD3BEB" w:rsidRDefault="00CD3BEB" w:rsidP="00CD3BEB">
      <w:pPr>
        <w:pStyle w:val="Dotlist"/>
      </w:pPr>
      <w:r w:rsidRPr="00CD3BEB">
        <w:t>How to seek feedback and reflect on a workshop</w:t>
      </w:r>
    </w:p>
    <w:p w14:paraId="098CCD6E" w14:textId="3421DC3E" w:rsidR="00A909D1" w:rsidRPr="00602119" w:rsidRDefault="00C436A0" w:rsidP="00A909D1">
      <w:pPr>
        <w:rPr>
          <w:rFonts w:cs="Arial"/>
        </w:rPr>
      </w:pPr>
      <w:r w:rsidRPr="00602119">
        <w:rPr>
          <w:rFonts w:cs="Arial"/>
        </w:rPr>
        <w:t xml:space="preserve">At the end of workshop 2, you will </w:t>
      </w:r>
      <w:r w:rsidR="00911FE8">
        <w:rPr>
          <w:rFonts w:cs="Arial"/>
        </w:rPr>
        <w:t>know more about</w:t>
      </w:r>
      <w:r w:rsidRPr="00602119">
        <w:rPr>
          <w:rFonts w:cs="Arial"/>
        </w:rPr>
        <w:t>:</w:t>
      </w:r>
    </w:p>
    <w:p w14:paraId="42C4CDED" w14:textId="77777777" w:rsidR="00911FE8" w:rsidRDefault="00911FE8" w:rsidP="00911FE8">
      <w:pPr>
        <w:pStyle w:val="Dotlist"/>
      </w:pPr>
      <w:r>
        <w:t>Reflecting on our workshops</w:t>
      </w:r>
    </w:p>
    <w:p w14:paraId="131CC63B" w14:textId="77777777" w:rsidR="00911FE8" w:rsidRPr="00AB1843" w:rsidRDefault="00911FE8" w:rsidP="00911FE8">
      <w:pPr>
        <w:pStyle w:val="Dotlist"/>
      </w:pPr>
      <w:r>
        <w:t>A</w:t>
      </w:r>
      <w:r w:rsidRPr="00AB1843">
        <w:t>nalys</w:t>
      </w:r>
      <w:r>
        <w:t>ing</w:t>
      </w:r>
      <w:r w:rsidRPr="00AB1843">
        <w:t xml:space="preserve"> feedback</w:t>
      </w:r>
      <w:r>
        <w:t xml:space="preserve"> with a critical friend</w:t>
      </w:r>
    </w:p>
    <w:p w14:paraId="51ED83B3" w14:textId="77777777" w:rsidR="00911FE8" w:rsidRPr="00AB1843" w:rsidRDefault="00911FE8" w:rsidP="00911FE8">
      <w:pPr>
        <w:pStyle w:val="Dotlist"/>
      </w:pPr>
      <w:r>
        <w:t>Te</w:t>
      </w:r>
      <w:r w:rsidRPr="00AB1843">
        <w:t>chniques for engagement</w:t>
      </w:r>
    </w:p>
    <w:p w14:paraId="1FE241B2" w14:textId="77777777" w:rsidR="00911FE8" w:rsidRPr="00AB1843" w:rsidRDefault="00911FE8" w:rsidP="00911FE8">
      <w:pPr>
        <w:pStyle w:val="Dotlist"/>
      </w:pPr>
      <w:r>
        <w:t>I</w:t>
      </w:r>
      <w:r w:rsidRPr="00AB1843">
        <w:t>dentify</w:t>
      </w:r>
      <w:r>
        <w:t>ing</w:t>
      </w:r>
      <w:r w:rsidRPr="00AB1843">
        <w:t xml:space="preserve"> and work</w:t>
      </w:r>
      <w:r>
        <w:t>ing</w:t>
      </w:r>
      <w:r w:rsidRPr="00AB1843">
        <w:t xml:space="preserve"> with tricky group dynamics</w:t>
      </w:r>
    </w:p>
    <w:p w14:paraId="45FF1112" w14:textId="77777777" w:rsidR="00911FE8" w:rsidRPr="00AB1843" w:rsidRDefault="00911FE8" w:rsidP="00911FE8">
      <w:pPr>
        <w:pStyle w:val="Dotlist"/>
      </w:pPr>
      <w:r>
        <w:t>Designing</w:t>
      </w:r>
      <w:r w:rsidRPr="00AB1843">
        <w:t xml:space="preserve"> a short training session of your own</w:t>
      </w:r>
    </w:p>
    <w:p w14:paraId="28969FF4" w14:textId="61C5EFC8" w:rsidR="00635204" w:rsidRPr="00982244" w:rsidRDefault="00CD3BEB" w:rsidP="00E714C6">
      <w:pPr>
        <w:pStyle w:val="Heading2"/>
      </w:pPr>
      <w:bookmarkStart w:id="7" w:name="_Toc506889509"/>
      <w:r>
        <w:t>Participation</w:t>
      </w:r>
      <w:r w:rsidR="00635204" w:rsidRPr="00982244">
        <w:t xml:space="preserve"> requirements</w:t>
      </w:r>
      <w:bookmarkEnd w:id="7"/>
    </w:p>
    <w:p w14:paraId="35830B8A" w14:textId="1CEE123C" w:rsidR="00635204" w:rsidRPr="00E714C6" w:rsidRDefault="00635204" w:rsidP="00E714C6">
      <w:pPr>
        <w:pStyle w:val="Dotlist"/>
      </w:pPr>
      <w:r w:rsidRPr="00E714C6">
        <w:t xml:space="preserve">Complete the </w:t>
      </w:r>
      <w:r w:rsidR="008C0C79">
        <w:t>learner</w:t>
      </w:r>
      <w:r w:rsidRPr="00E714C6">
        <w:t xml:space="preserve"> workbooks during the workshops</w:t>
      </w:r>
    </w:p>
    <w:p w14:paraId="467DBD40" w14:textId="7225ECF2" w:rsidR="008C0C79" w:rsidRPr="00E714C6" w:rsidRDefault="008C0C79" w:rsidP="008C0C79">
      <w:pPr>
        <w:pStyle w:val="Dotlist"/>
      </w:pPr>
      <w:r w:rsidRPr="00E714C6">
        <w:t xml:space="preserve">Develop and deliver a training session </w:t>
      </w:r>
      <w:r w:rsidR="00911FE8">
        <w:t>in your</w:t>
      </w:r>
      <w:r w:rsidRPr="00E714C6">
        <w:t xml:space="preserve"> workplace with at least two colleagues/team members in attendance</w:t>
      </w:r>
    </w:p>
    <w:p w14:paraId="51FBD2F6" w14:textId="48AA1E07" w:rsidR="005D065A" w:rsidRPr="00E714C6" w:rsidRDefault="00575AD0" w:rsidP="00E714C6">
      <w:pPr>
        <w:pStyle w:val="Dotlist"/>
      </w:pPr>
      <w:r w:rsidRPr="00E714C6">
        <w:t>Participate in evaluation</w:t>
      </w:r>
    </w:p>
    <w:p w14:paraId="13378898" w14:textId="7AF1B38F" w:rsidR="005C2F8E" w:rsidRPr="005C2F8E" w:rsidRDefault="005C2F8E" w:rsidP="005C2F8E">
      <w:pPr>
        <w:pStyle w:val="Note"/>
      </w:pPr>
      <w:r>
        <w:t>NOTE:</w:t>
      </w:r>
      <w:r>
        <w:br/>
      </w:r>
      <w:r w:rsidRPr="005C2F8E">
        <w:t>This is your learner guide to keep. Take notes, highlight sections, complete the activities and you will have a valuable resource to refer to back in the workplace.</w:t>
      </w:r>
    </w:p>
    <w:p w14:paraId="4AC220D7" w14:textId="77777777" w:rsidR="005C2F8E" w:rsidRPr="005C2F8E" w:rsidRDefault="005C2F8E" w:rsidP="005C2F8E">
      <w:pPr>
        <w:pStyle w:val="Note"/>
        <w:sectPr w:rsidR="005C2F8E" w:rsidRPr="005C2F8E" w:rsidSect="00263ED4">
          <w:headerReference w:type="default" r:id="rId11"/>
          <w:footerReference w:type="default" r:id="rId12"/>
          <w:pgSz w:w="11906" w:h="16838"/>
          <w:pgMar w:top="1440" w:right="1440" w:bottom="993" w:left="1440" w:header="708" w:footer="708" w:gutter="0"/>
          <w:pgNumType w:start="1"/>
          <w:cols w:space="708"/>
          <w:docGrid w:linePitch="360"/>
        </w:sectPr>
      </w:pPr>
    </w:p>
    <w:p w14:paraId="53C5634A" w14:textId="77777777" w:rsidR="004353E8" w:rsidRDefault="002D22CA" w:rsidP="00E714C6">
      <w:pPr>
        <w:pStyle w:val="Heading2"/>
      </w:pPr>
      <w:bookmarkStart w:id="8" w:name="_Toc506889510"/>
      <w:r w:rsidRPr="00982244">
        <w:lastRenderedPageBreak/>
        <w:t xml:space="preserve">What </w:t>
      </w:r>
      <w:r w:rsidR="00AC307B">
        <w:t xml:space="preserve">do </w:t>
      </w:r>
      <w:r w:rsidRPr="00982244">
        <w:t>we mean by workplace literacy</w:t>
      </w:r>
      <w:r w:rsidR="00E714C6">
        <w:t>?</w:t>
      </w:r>
      <w:bookmarkEnd w:id="8"/>
    </w:p>
    <w:p w14:paraId="54048DC5" w14:textId="77777777" w:rsidR="00677151" w:rsidRDefault="00677151" w:rsidP="0065792F">
      <w:pPr>
        <w:pStyle w:val="Heading3"/>
      </w:pPr>
      <w:r w:rsidRPr="00982244">
        <w:t>What is literacy?</w:t>
      </w:r>
    </w:p>
    <w:p w14:paraId="79F7E656" w14:textId="77777777" w:rsidR="005C2F8E" w:rsidRPr="005C2F8E" w:rsidRDefault="005C2F8E" w:rsidP="005C2F8E"/>
    <w:p w14:paraId="2BE4B7DA" w14:textId="77777777" w:rsidR="00E714C6" w:rsidRDefault="00E714C6" w:rsidP="0065792F">
      <w:pPr>
        <w:pStyle w:val="Heading3"/>
      </w:pPr>
      <w:r w:rsidRPr="005C2F8E">
        <w:t>What we mean by language?</w:t>
      </w:r>
    </w:p>
    <w:p w14:paraId="6358CA4B" w14:textId="77777777" w:rsidR="005C2F8E" w:rsidRPr="005C2F8E" w:rsidRDefault="005C2F8E" w:rsidP="005C2F8E"/>
    <w:p w14:paraId="493B5E77" w14:textId="77777777" w:rsidR="00E714C6" w:rsidRPr="00AB1843" w:rsidRDefault="00E714C6" w:rsidP="00E714C6">
      <w:r w:rsidRPr="00AB1843">
        <w:t>As a group</w:t>
      </w:r>
      <w:r>
        <w:t>,</w:t>
      </w:r>
      <w:r w:rsidRPr="00AB1843">
        <w:t xml:space="preserve"> discuss some of the workplace specific language you use and how you learned it</w:t>
      </w:r>
    </w:p>
    <w:p w14:paraId="62615B64" w14:textId="77777777" w:rsidR="00677151" w:rsidRDefault="00677151" w:rsidP="00677151">
      <w:pPr>
        <w:pBdr>
          <w:between w:val="single" w:sz="4" w:space="1" w:color="auto"/>
        </w:pBdr>
      </w:pPr>
    </w:p>
    <w:p w14:paraId="4BFBEF5B" w14:textId="77777777" w:rsidR="00677151" w:rsidRPr="00982244" w:rsidRDefault="00677151" w:rsidP="0065792F">
      <w:pPr>
        <w:pStyle w:val="Heading3"/>
      </w:pPr>
      <w:r w:rsidRPr="00982244">
        <w:t>How is numeracy different from mathematics?</w:t>
      </w:r>
    </w:p>
    <w:p w14:paraId="310C6354" w14:textId="77777777" w:rsidR="00677151" w:rsidRDefault="00677151" w:rsidP="00677151">
      <w:pPr>
        <w:pBdr>
          <w:between w:val="single" w:sz="4" w:space="1" w:color="auto"/>
        </w:pBdr>
      </w:pPr>
      <w:bookmarkStart w:id="9" w:name="_Hlk490726240"/>
    </w:p>
    <w:bookmarkEnd w:id="9"/>
    <w:p w14:paraId="434B634F" w14:textId="4BB045B2" w:rsidR="001C46C9" w:rsidRPr="00615595" w:rsidRDefault="001C46C9" w:rsidP="001C46C9">
      <w:pPr>
        <w:rPr>
          <w:color w:val="333333"/>
          <w:sz w:val="26"/>
          <w:szCs w:val="26"/>
        </w:rPr>
      </w:pPr>
      <w:r w:rsidRPr="0002050F">
        <w:t>Think about people you have worked with</w:t>
      </w:r>
      <w:r w:rsidR="00E1321B">
        <w:t xml:space="preserve"> who don’t have as </w:t>
      </w:r>
      <w:r w:rsidR="00E1321B" w:rsidRPr="0002050F">
        <w:t xml:space="preserve">strong literacy </w:t>
      </w:r>
      <w:r w:rsidR="00E1321B">
        <w:t xml:space="preserve">or numeracy </w:t>
      </w:r>
      <w:r w:rsidR="00E1321B" w:rsidRPr="0002050F">
        <w:t>skills as they would like</w:t>
      </w:r>
      <w:r w:rsidR="00E1321B">
        <w:t>. How did you recognise this</w:t>
      </w:r>
      <w:r w:rsidRPr="0002050F">
        <w:t>?</w:t>
      </w:r>
    </w:p>
    <w:p w14:paraId="35586353" w14:textId="77777777" w:rsidR="005C2F8E" w:rsidRDefault="005C2F8E" w:rsidP="005C2F8E">
      <w:pPr>
        <w:pStyle w:val="NormalWeb"/>
        <w:pBdr>
          <w:between w:val="single" w:sz="4" w:space="1" w:color="auto"/>
        </w:pBdr>
        <w:spacing w:after="360"/>
        <w:rPr>
          <w:rFonts w:ascii="Arial" w:hAnsi="Arial" w:cs="Arial"/>
          <w:color w:val="000000" w:themeColor="text1"/>
        </w:rPr>
      </w:pPr>
    </w:p>
    <w:p w14:paraId="5E6859FE" w14:textId="77777777" w:rsidR="00E1321B" w:rsidRDefault="00E1321B">
      <w:pPr>
        <w:spacing w:after="160" w:line="259" w:lineRule="auto"/>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br w:type="page"/>
      </w:r>
    </w:p>
    <w:p w14:paraId="3CF7C24F" w14:textId="387E3FF5" w:rsidR="004C226E" w:rsidRPr="0010226E" w:rsidRDefault="004A25F2" w:rsidP="001C46C9">
      <w:pPr>
        <w:pStyle w:val="Heading2"/>
      </w:pPr>
      <w:bookmarkStart w:id="10" w:name="_Toc506889511"/>
      <w:r>
        <w:lastRenderedPageBreak/>
        <w:t>T</w:t>
      </w:r>
      <w:r w:rsidR="002D22CA" w:rsidRPr="0010226E">
        <w:t>raining session</w:t>
      </w:r>
      <w:r>
        <w:t xml:space="preserve"> documents</w:t>
      </w:r>
      <w:bookmarkEnd w:id="10"/>
    </w:p>
    <w:p w14:paraId="07E63841" w14:textId="6FEE5834" w:rsidR="00CA326B" w:rsidRPr="00CA326B" w:rsidRDefault="00A6504A" w:rsidP="00E714C6">
      <w:r>
        <w:t>You</w:t>
      </w:r>
      <w:r w:rsidR="008926E4">
        <w:t>r</w:t>
      </w:r>
      <w:r>
        <w:t xml:space="preserve"> trainer will give you a copy of the documents for one of the toolkits. In the documents,</w:t>
      </w:r>
      <w:r w:rsidR="00CA326B">
        <w:t xml:space="preserve"> find the following information</w:t>
      </w:r>
      <w:r w:rsidR="00E714C6">
        <w:t>:</w:t>
      </w:r>
    </w:p>
    <w:p w14:paraId="2608CA24" w14:textId="77777777" w:rsidR="0031231B" w:rsidRPr="00602119" w:rsidRDefault="0031231B" w:rsidP="00E714C6">
      <w:pPr>
        <w:pStyle w:val="Dotlist"/>
      </w:pPr>
      <w:r w:rsidRPr="00602119">
        <w:t>Session objectives</w:t>
      </w:r>
    </w:p>
    <w:p w14:paraId="3A3F8738" w14:textId="77777777" w:rsidR="0031231B" w:rsidRPr="00602119" w:rsidRDefault="0031231B" w:rsidP="00E714C6">
      <w:pPr>
        <w:pStyle w:val="Dotlist"/>
      </w:pPr>
      <w:r w:rsidRPr="00602119">
        <w:t xml:space="preserve">Resources </w:t>
      </w:r>
      <w:r w:rsidR="00E714C6">
        <w:t>needed</w:t>
      </w:r>
    </w:p>
    <w:p w14:paraId="32333567" w14:textId="0AEA2510" w:rsidR="0031231B" w:rsidRPr="00602119" w:rsidRDefault="0031231B" w:rsidP="00E714C6">
      <w:pPr>
        <w:pStyle w:val="Dotlist"/>
      </w:pPr>
      <w:r w:rsidRPr="00602119">
        <w:t>Duration</w:t>
      </w:r>
    </w:p>
    <w:p w14:paraId="719483E3" w14:textId="77777777" w:rsidR="0031231B" w:rsidRPr="00602119" w:rsidRDefault="0031231B" w:rsidP="00E714C6">
      <w:pPr>
        <w:pStyle w:val="Dotlist"/>
      </w:pPr>
      <w:r w:rsidRPr="00602119">
        <w:t>Learner group</w:t>
      </w:r>
    </w:p>
    <w:p w14:paraId="699482A4" w14:textId="77777777" w:rsidR="0031231B" w:rsidRPr="00602119" w:rsidRDefault="0031231B" w:rsidP="00E714C6">
      <w:pPr>
        <w:pStyle w:val="Dotlist"/>
      </w:pPr>
      <w:r w:rsidRPr="00602119">
        <w:t>Context</w:t>
      </w:r>
    </w:p>
    <w:p w14:paraId="0164AC11" w14:textId="77777777" w:rsidR="0031231B" w:rsidRPr="00602119" w:rsidRDefault="0031231B" w:rsidP="00E714C6">
      <w:pPr>
        <w:pStyle w:val="Dotlist"/>
      </w:pPr>
      <w:r w:rsidRPr="00602119">
        <w:t xml:space="preserve">Session </w:t>
      </w:r>
      <w:r w:rsidR="00E714C6">
        <w:t>p</w:t>
      </w:r>
      <w:r w:rsidRPr="00602119">
        <w:t>lan</w:t>
      </w:r>
    </w:p>
    <w:p w14:paraId="0E29BD87" w14:textId="77777777" w:rsidR="0031231B" w:rsidRPr="00602119" w:rsidRDefault="0031231B" w:rsidP="00E714C6">
      <w:pPr>
        <w:pStyle w:val="Dotlist"/>
      </w:pPr>
      <w:r w:rsidRPr="00602119">
        <w:t>Trainer prompts</w:t>
      </w:r>
    </w:p>
    <w:p w14:paraId="7258A41B" w14:textId="77777777" w:rsidR="00DC0272" w:rsidRDefault="0031231B" w:rsidP="00E714C6">
      <w:pPr>
        <w:pStyle w:val="Dotlist"/>
      </w:pPr>
      <w:r w:rsidRPr="00602119">
        <w:t>Activity sheets</w:t>
      </w:r>
    </w:p>
    <w:p w14:paraId="1A2536AE" w14:textId="0C565F47" w:rsidR="00A6504A" w:rsidRDefault="00A6504A" w:rsidP="00A6504A">
      <w:pPr>
        <w:pStyle w:val="Activity"/>
      </w:pPr>
      <w:bookmarkStart w:id="11" w:name="_Toc506889512"/>
      <w:r>
        <w:t>Discussion activity</w:t>
      </w:r>
      <w:bookmarkEnd w:id="11"/>
    </w:p>
    <w:p w14:paraId="4D9C90C3" w14:textId="6C540595" w:rsidR="0031231B" w:rsidRPr="0010226E" w:rsidRDefault="00AC307B" w:rsidP="00AC307B">
      <w:r>
        <w:t>H</w:t>
      </w:r>
      <w:r w:rsidR="0002050F" w:rsidRPr="0010226E">
        <w:t xml:space="preserve">ow </w:t>
      </w:r>
      <w:r w:rsidR="00A6504A">
        <w:t>does</w:t>
      </w:r>
      <w:r>
        <w:t xml:space="preserve"> a s</w:t>
      </w:r>
      <w:r w:rsidR="0002050F" w:rsidRPr="0010226E">
        <w:t xml:space="preserve">ession plan help </w:t>
      </w:r>
      <w:r>
        <w:t xml:space="preserve">you to </w:t>
      </w:r>
      <w:r w:rsidR="0002050F" w:rsidRPr="0010226E">
        <w:t>deliver a training session</w:t>
      </w:r>
      <w:r>
        <w:t>?</w:t>
      </w:r>
    </w:p>
    <w:p w14:paraId="22641AC6" w14:textId="77777777" w:rsidR="005C2F8E" w:rsidRDefault="005C2F8E" w:rsidP="00A6504A">
      <w:pPr>
        <w:pStyle w:val="Dotlist"/>
      </w:pPr>
    </w:p>
    <w:p w14:paraId="726EBFD8" w14:textId="25B744D3" w:rsidR="00AC307B" w:rsidRPr="005C2F8E" w:rsidRDefault="005C2F8E" w:rsidP="005C2F8E">
      <w:pPr>
        <w:pStyle w:val="Note"/>
      </w:pPr>
      <w:r w:rsidRPr="005C2F8E">
        <w:t>NOTE:</w:t>
      </w:r>
      <w:r w:rsidRPr="005C2F8E">
        <w:br/>
        <w:t>Group size can have a big impact on the way a training session is delivered. For very large groups it might be more common to present an information session. Generally in an information session there is little interaction and group activity. For the information we want to share through this program there is a lot of discussion and working together, so a smaller group of 8-12 learners would work best.</w:t>
      </w:r>
      <w:r w:rsidR="00AC307B" w:rsidRPr="005C2F8E">
        <w:br w:type="page"/>
      </w:r>
    </w:p>
    <w:p w14:paraId="1DC2B4C9" w14:textId="72748BBC" w:rsidR="0010226E" w:rsidRPr="00616EF6" w:rsidRDefault="00AC307B" w:rsidP="00AC307B">
      <w:pPr>
        <w:pStyle w:val="Heading2"/>
      </w:pPr>
      <w:bookmarkStart w:id="12" w:name="_Toc506889513"/>
      <w:r>
        <w:t>Explore the toolkits</w:t>
      </w:r>
      <w:bookmarkEnd w:id="12"/>
    </w:p>
    <w:p w14:paraId="519E4B79" w14:textId="326CA2DE" w:rsidR="001C46C9" w:rsidRPr="00E74727" w:rsidRDefault="001C46C9" w:rsidP="00AC7336">
      <w:pPr>
        <w:pStyle w:val="Activity"/>
      </w:pPr>
      <w:bookmarkStart w:id="13" w:name="_Toc506889514"/>
      <w:r w:rsidRPr="00E74727">
        <w:t>Jigsaw activity</w:t>
      </w:r>
      <w:bookmarkEnd w:id="13"/>
    </w:p>
    <w:p w14:paraId="40C25399" w14:textId="011CE0E7" w:rsidR="004A314F" w:rsidRDefault="004A314F" w:rsidP="00AC307B">
      <w:r>
        <w:t xml:space="preserve">In </w:t>
      </w:r>
      <w:r w:rsidR="00AC307B">
        <w:t xml:space="preserve">a </w:t>
      </w:r>
      <w:r>
        <w:t>small group</w:t>
      </w:r>
      <w:r w:rsidR="00AC307B">
        <w:t>,</w:t>
      </w:r>
      <w:r>
        <w:t xml:space="preserve"> </w:t>
      </w:r>
      <w:r w:rsidR="00AC307B">
        <w:t xml:space="preserve">look through and </w:t>
      </w:r>
      <w:r>
        <w:t>d</w:t>
      </w:r>
      <w:r w:rsidR="0002050F">
        <w:t xml:space="preserve">iscuss </w:t>
      </w:r>
      <w:r w:rsidR="00AC307B">
        <w:t>one of the toolkits. Make notes about</w:t>
      </w:r>
      <w:r w:rsidR="002D22CA" w:rsidRPr="0002050F">
        <w:t xml:space="preserve"> its aim, </w:t>
      </w:r>
      <w:r w:rsidR="00E1321B">
        <w:t xml:space="preserve">duration, </w:t>
      </w:r>
      <w:r w:rsidR="001C5F13">
        <w:t>audience,</w:t>
      </w:r>
      <w:r w:rsidR="00E1321B">
        <w:t xml:space="preserve"> </w:t>
      </w:r>
      <w:r w:rsidR="002D22CA" w:rsidRPr="0002050F">
        <w:t xml:space="preserve">what is </w:t>
      </w:r>
      <w:r w:rsidR="00AC307B">
        <w:t xml:space="preserve">needed for the </w:t>
      </w:r>
      <w:r w:rsidR="00E1321B">
        <w:t>session, and a general overview</w:t>
      </w:r>
      <w:r w:rsidR="00AC307B">
        <w:t>. Also make a note of any questions you have about the toolkit</w:t>
      </w:r>
      <w:r>
        <w:t xml:space="preserve">. Then share </w:t>
      </w:r>
      <w:r w:rsidR="001C46C9">
        <w:t>the information about your toolkit with the rest of the group.</w:t>
      </w:r>
    </w:p>
    <w:p w14:paraId="7A0DEAF9" w14:textId="3FEF0067" w:rsidR="004353E8" w:rsidRPr="0002050F" w:rsidRDefault="004A314F" w:rsidP="00AC307B">
      <w:r>
        <w:t xml:space="preserve">Tip. </w:t>
      </w:r>
      <w:r w:rsidR="001C46C9">
        <w:t>Ask questions and t</w:t>
      </w:r>
      <w:r>
        <w:t>ake note</w:t>
      </w:r>
      <w:r w:rsidR="001C46C9">
        <w:t>s</w:t>
      </w:r>
      <w:r>
        <w:t xml:space="preserve"> </w:t>
      </w:r>
      <w:r w:rsidR="001C46C9">
        <w:t>about</w:t>
      </w:r>
      <w:r>
        <w:t xml:space="preserve"> the other groups</w:t>
      </w:r>
      <w:r w:rsidR="001C5F13">
        <w:t>’</w:t>
      </w:r>
      <w:r>
        <w:t xml:space="preserve"> </w:t>
      </w:r>
      <w:r w:rsidR="001C46C9">
        <w:t>toolkits</w:t>
      </w:r>
      <w:r w:rsidR="001C5F13">
        <w:t xml:space="preserve">. This way </w:t>
      </w:r>
      <w:r>
        <w:t>you</w:t>
      </w:r>
      <w:r w:rsidR="001C5F13">
        <w:t xml:space="preserve"> will</w:t>
      </w:r>
      <w:r>
        <w:t xml:space="preserve"> have some </w:t>
      </w:r>
      <w:r w:rsidR="001C46C9">
        <w:t xml:space="preserve">understanding about </w:t>
      </w:r>
      <w:r>
        <w:t>each of the toolkits.</w:t>
      </w:r>
      <w:r w:rsidR="002D22CA" w:rsidRPr="0002050F">
        <w:t xml:space="preserve"> </w:t>
      </w:r>
    </w:p>
    <w:p w14:paraId="02FC3CDC" w14:textId="72245CF9" w:rsidR="0002050F" w:rsidRDefault="00A6504A" w:rsidP="00AC307B">
      <w:r>
        <w:t>The toolkits are all available to download from</w:t>
      </w:r>
      <w:r w:rsidR="0002050F" w:rsidRPr="0002050F">
        <w:t xml:space="preserve"> </w:t>
      </w:r>
      <w:hyperlink r:id="rId13" w:history="1">
        <w:r w:rsidR="005C2F8E" w:rsidRPr="005C2F8E">
          <w:rPr>
            <w:rStyle w:val="Hyperlink"/>
          </w:rPr>
          <w:t>The Workplace Literacy Project website.</w:t>
        </w:r>
      </w:hyperlink>
    </w:p>
    <w:p w14:paraId="6EE4D96E" w14:textId="6793B88D" w:rsidR="005C2F8E" w:rsidRPr="005C2F8E" w:rsidRDefault="005C2F8E" w:rsidP="001C5F13">
      <w:pPr>
        <w:pStyle w:val="NormalWeb"/>
        <w:spacing w:after="360"/>
        <w:rPr>
          <w:rFonts w:ascii="Arial" w:hAnsi="Arial" w:cs="Arial"/>
          <w:color w:val="000000" w:themeColor="text1"/>
        </w:rPr>
      </w:pPr>
      <w:r>
        <w:rPr>
          <w:rFonts w:ascii="Arial" w:hAnsi="Arial" w:cs="Arial"/>
          <w:color w:val="000000" w:themeColor="text1"/>
        </w:rPr>
        <w:t>For each of the Toolkits, f</w:t>
      </w:r>
      <w:r w:rsidRPr="005C2F8E">
        <w:rPr>
          <w:rFonts w:ascii="Arial" w:hAnsi="Arial" w:cs="Arial"/>
          <w:color w:val="000000" w:themeColor="text1"/>
        </w:rPr>
        <w:t xml:space="preserve">ill in the information </w:t>
      </w:r>
      <w:r>
        <w:rPr>
          <w:rFonts w:ascii="Arial" w:hAnsi="Arial" w:cs="Arial"/>
          <w:color w:val="000000" w:themeColor="text1"/>
        </w:rPr>
        <w:t>requested.</w:t>
      </w:r>
    </w:p>
    <w:p w14:paraId="65E5300A" w14:textId="773B264B" w:rsidR="005C2F8E" w:rsidRPr="001C5F13" w:rsidRDefault="005C2F8E" w:rsidP="001C5F13">
      <w:pPr>
        <w:pStyle w:val="NormalWeb"/>
        <w:spacing w:after="360"/>
        <w:rPr>
          <w:rFonts w:ascii="Arial" w:hAnsi="Arial" w:cs="Arial"/>
          <w:b/>
          <w:color w:val="000000" w:themeColor="text1"/>
        </w:rPr>
      </w:pPr>
      <w:r w:rsidRPr="001C5F13">
        <w:rPr>
          <w:rFonts w:ascii="Arial" w:hAnsi="Arial" w:cs="Arial"/>
          <w:b/>
          <w:color w:val="000000" w:themeColor="text1"/>
        </w:rPr>
        <w:t xml:space="preserve">Toolkit </w:t>
      </w:r>
      <w:r>
        <w:rPr>
          <w:rFonts w:ascii="Arial" w:hAnsi="Arial" w:cs="Arial"/>
          <w:b/>
          <w:color w:val="000000" w:themeColor="text1"/>
        </w:rPr>
        <w:t xml:space="preserve">1 </w:t>
      </w:r>
      <w:r w:rsidRPr="001C5F13">
        <w:rPr>
          <w:rFonts w:ascii="Arial" w:hAnsi="Arial" w:cs="Arial"/>
          <w:b/>
          <w:color w:val="000000" w:themeColor="text1"/>
        </w:rPr>
        <w:t>name</w:t>
      </w:r>
      <w:r>
        <w:rPr>
          <w:rFonts w:ascii="Arial" w:hAnsi="Arial" w:cs="Arial"/>
          <w:b/>
          <w:color w:val="000000" w:themeColor="text1"/>
        </w:rPr>
        <w:t>:</w:t>
      </w:r>
    </w:p>
    <w:p w14:paraId="2470E4F9" w14:textId="77777777" w:rsidR="005C2F8E" w:rsidRDefault="005C2F8E" w:rsidP="001C5F13">
      <w:pPr>
        <w:pStyle w:val="NormalWeb"/>
        <w:spacing w:after="360"/>
        <w:rPr>
          <w:rFonts w:ascii="Arial" w:hAnsi="Arial" w:cs="Arial"/>
          <w:color w:val="000000" w:themeColor="text1"/>
        </w:rPr>
      </w:pPr>
      <w:r>
        <w:rPr>
          <w:rFonts w:ascii="Arial" w:hAnsi="Arial" w:cs="Arial"/>
          <w:color w:val="000000" w:themeColor="text1"/>
        </w:rPr>
        <w:t>Aims:</w:t>
      </w:r>
    </w:p>
    <w:p w14:paraId="1EE9AD62" w14:textId="77777777" w:rsidR="005C2F8E" w:rsidRDefault="005C2F8E" w:rsidP="001C5F13">
      <w:pPr>
        <w:pStyle w:val="NormalWeb"/>
        <w:spacing w:after="360"/>
        <w:rPr>
          <w:rFonts w:ascii="Arial" w:hAnsi="Arial" w:cs="Arial"/>
          <w:color w:val="000000" w:themeColor="text1"/>
        </w:rPr>
      </w:pPr>
      <w:r>
        <w:rPr>
          <w:rFonts w:ascii="Arial" w:hAnsi="Arial" w:cs="Arial"/>
          <w:color w:val="000000" w:themeColor="text1"/>
        </w:rPr>
        <w:t xml:space="preserve">Duration: </w:t>
      </w:r>
    </w:p>
    <w:p w14:paraId="05AD39FC" w14:textId="77777777" w:rsidR="005C2F8E" w:rsidRDefault="005C2F8E" w:rsidP="001C5F13">
      <w:pPr>
        <w:pStyle w:val="NormalWeb"/>
        <w:spacing w:after="360"/>
        <w:rPr>
          <w:rFonts w:ascii="Arial" w:hAnsi="Arial" w:cs="Arial"/>
          <w:color w:val="000000" w:themeColor="text1"/>
        </w:rPr>
      </w:pPr>
      <w:r>
        <w:rPr>
          <w:rFonts w:ascii="Arial" w:hAnsi="Arial" w:cs="Arial"/>
          <w:color w:val="000000" w:themeColor="text1"/>
        </w:rPr>
        <w:t xml:space="preserve">Audience: </w:t>
      </w:r>
    </w:p>
    <w:p w14:paraId="6196208F" w14:textId="77777777" w:rsidR="005C2F8E" w:rsidRDefault="005C2F8E" w:rsidP="001C5F13">
      <w:pPr>
        <w:pStyle w:val="NormalWeb"/>
        <w:spacing w:after="360"/>
        <w:rPr>
          <w:rFonts w:ascii="Arial" w:hAnsi="Arial" w:cs="Arial"/>
          <w:color w:val="000000" w:themeColor="text1"/>
        </w:rPr>
      </w:pPr>
      <w:r>
        <w:rPr>
          <w:rFonts w:ascii="Arial" w:hAnsi="Arial" w:cs="Arial"/>
          <w:color w:val="000000" w:themeColor="text1"/>
        </w:rPr>
        <w:t>Resources needed:</w:t>
      </w:r>
    </w:p>
    <w:p w14:paraId="61A24250" w14:textId="77777777" w:rsidR="005C2F8E" w:rsidRDefault="005C2F8E" w:rsidP="001C5F13">
      <w:pPr>
        <w:pStyle w:val="NormalWeb"/>
        <w:spacing w:after="360"/>
        <w:rPr>
          <w:rFonts w:ascii="Arial" w:hAnsi="Arial" w:cs="Arial"/>
          <w:color w:val="000000" w:themeColor="text1"/>
        </w:rPr>
      </w:pPr>
      <w:r>
        <w:rPr>
          <w:rFonts w:ascii="Arial" w:hAnsi="Arial" w:cs="Arial"/>
          <w:color w:val="000000" w:themeColor="text1"/>
        </w:rPr>
        <w:t>Overview</w:t>
      </w:r>
    </w:p>
    <w:p w14:paraId="0B38D2D6" w14:textId="3338EFE0" w:rsidR="005C2F8E" w:rsidRPr="001C5F13" w:rsidRDefault="005C2F8E" w:rsidP="005C2F8E">
      <w:pPr>
        <w:pStyle w:val="NormalWeb"/>
        <w:spacing w:after="360"/>
        <w:rPr>
          <w:rFonts w:ascii="Arial" w:hAnsi="Arial" w:cs="Arial"/>
          <w:b/>
          <w:color w:val="000000" w:themeColor="text1"/>
        </w:rPr>
      </w:pPr>
      <w:r w:rsidRPr="001C5F13">
        <w:rPr>
          <w:rFonts w:ascii="Arial" w:hAnsi="Arial" w:cs="Arial"/>
          <w:b/>
          <w:color w:val="000000" w:themeColor="text1"/>
        </w:rPr>
        <w:t xml:space="preserve">Toolkit </w:t>
      </w:r>
      <w:r>
        <w:rPr>
          <w:rFonts w:ascii="Arial" w:hAnsi="Arial" w:cs="Arial"/>
          <w:b/>
          <w:color w:val="000000" w:themeColor="text1"/>
        </w:rPr>
        <w:t xml:space="preserve">2 </w:t>
      </w:r>
      <w:r w:rsidRPr="001C5F13">
        <w:rPr>
          <w:rFonts w:ascii="Arial" w:hAnsi="Arial" w:cs="Arial"/>
          <w:b/>
          <w:color w:val="000000" w:themeColor="text1"/>
        </w:rPr>
        <w:t>name</w:t>
      </w:r>
      <w:r>
        <w:rPr>
          <w:rFonts w:ascii="Arial" w:hAnsi="Arial" w:cs="Arial"/>
          <w:b/>
          <w:color w:val="000000" w:themeColor="text1"/>
        </w:rPr>
        <w:t>:</w:t>
      </w:r>
    </w:p>
    <w:p w14:paraId="1DFD1909"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Aims:</w:t>
      </w:r>
    </w:p>
    <w:p w14:paraId="11B63814"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 xml:space="preserve">Duration: </w:t>
      </w:r>
    </w:p>
    <w:p w14:paraId="16920786"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 xml:space="preserve">Audience: </w:t>
      </w:r>
    </w:p>
    <w:p w14:paraId="7B375241"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Resources needed:</w:t>
      </w:r>
    </w:p>
    <w:p w14:paraId="145B78C2"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Overview</w:t>
      </w:r>
    </w:p>
    <w:p w14:paraId="143468BF" w14:textId="2A573C1E" w:rsidR="005C2F8E" w:rsidRPr="001C5F13" w:rsidRDefault="005C2F8E" w:rsidP="005C2F8E">
      <w:pPr>
        <w:pStyle w:val="NormalWeb"/>
        <w:spacing w:after="360"/>
        <w:rPr>
          <w:rFonts w:ascii="Arial" w:hAnsi="Arial" w:cs="Arial"/>
          <w:b/>
          <w:color w:val="000000" w:themeColor="text1"/>
        </w:rPr>
      </w:pPr>
      <w:r w:rsidRPr="001C5F13">
        <w:rPr>
          <w:rFonts w:ascii="Arial" w:hAnsi="Arial" w:cs="Arial"/>
          <w:b/>
          <w:color w:val="000000" w:themeColor="text1"/>
        </w:rPr>
        <w:t xml:space="preserve">Toolkit </w:t>
      </w:r>
      <w:r>
        <w:rPr>
          <w:rFonts w:ascii="Arial" w:hAnsi="Arial" w:cs="Arial"/>
          <w:b/>
          <w:color w:val="000000" w:themeColor="text1"/>
        </w:rPr>
        <w:t xml:space="preserve">3 </w:t>
      </w:r>
      <w:r w:rsidRPr="001C5F13">
        <w:rPr>
          <w:rFonts w:ascii="Arial" w:hAnsi="Arial" w:cs="Arial"/>
          <w:b/>
          <w:color w:val="000000" w:themeColor="text1"/>
        </w:rPr>
        <w:t>name</w:t>
      </w:r>
      <w:r>
        <w:rPr>
          <w:rFonts w:ascii="Arial" w:hAnsi="Arial" w:cs="Arial"/>
          <w:b/>
          <w:color w:val="000000" w:themeColor="text1"/>
        </w:rPr>
        <w:t>:</w:t>
      </w:r>
    </w:p>
    <w:p w14:paraId="39A318B1"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Aims:</w:t>
      </w:r>
    </w:p>
    <w:p w14:paraId="40F705B5"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 xml:space="preserve">Duration: </w:t>
      </w:r>
    </w:p>
    <w:p w14:paraId="5FA2CE90"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 xml:space="preserve">Audience: </w:t>
      </w:r>
    </w:p>
    <w:p w14:paraId="03DB540A"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Resources needed:</w:t>
      </w:r>
    </w:p>
    <w:p w14:paraId="1033C26D"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Overview</w:t>
      </w:r>
    </w:p>
    <w:p w14:paraId="2CB68B51" w14:textId="6FAA1945" w:rsidR="005C2F8E" w:rsidRPr="001C5F13" w:rsidRDefault="005C2F8E" w:rsidP="005C2F8E">
      <w:pPr>
        <w:pStyle w:val="NormalWeb"/>
        <w:spacing w:after="360"/>
        <w:rPr>
          <w:rFonts w:ascii="Arial" w:hAnsi="Arial" w:cs="Arial"/>
          <w:b/>
          <w:color w:val="000000" w:themeColor="text1"/>
        </w:rPr>
      </w:pPr>
      <w:r w:rsidRPr="001C5F13">
        <w:rPr>
          <w:rFonts w:ascii="Arial" w:hAnsi="Arial" w:cs="Arial"/>
          <w:b/>
          <w:color w:val="000000" w:themeColor="text1"/>
        </w:rPr>
        <w:t xml:space="preserve">Toolkit </w:t>
      </w:r>
      <w:r>
        <w:rPr>
          <w:rFonts w:ascii="Arial" w:hAnsi="Arial" w:cs="Arial"/>
          <w:b/>
          <w:color w:val="000000" w:themeColor="text1"/>
        </w:rPr>
        <w:t xml:space="preserve">4 </w:t>
      </w:r>
      <w:r w:rsidRPr="001C5F13">
        <w:rPr>
          <w:rFonts w:ascii="Arial" w:hAnsi="Arial" w:cs="Arial"/>
          <w:b/>
          <w:color w:val="000000" w:themeColor="text1"/>
        </w:rPr>
        <w:t>name</w:t>
      </w:r>
      <w:r>
        <w:rPr>
          <w:rFonts w:ascii="Arial" w:hAnsi="Arial" w:cs="Arial"/>
          <w:b/>
          <w:color w:val="000000" w:themeColor="text1"/>
        </w:rPr>
        <w:t>:</w:t>
      </w:r>
    </w:p>
    <w:p w14:paraId="720B7358"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Aims:</w:t>
      </w:r>
    </w:p>
    <w:p w14:paraId="3C54FDC4"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 xml:space="preserve">Duration: </w:t>
      </w:r>
    </w:p>
    <w:p w14:paraId="2398195A"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 xml:space="preserve">Audience: </w:t>
      </w:r>
    </w:p>
    <w:p w14:paraId="1D1160AC"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Resources needed:</w:t>
      </w:r>
    </w:p>
    <w:p w14:paraId="3EB66B32" w14:textId="77777777" w:rsidR="005C2F8E" w:rsidRDefault="005C2F8E" w:rsidP="005C2F8E">
      <w:pPr>
        <w:pStyle w:val="NormalWeb"/>
        <w:spacing w:after="360"/>
        <w:rPr>
          <w:rFonts w:ascii="Arial" w:hAnsi="Arial" w:cs="Arial"/>
          <w:color w:val="000000" w:themeColor="text1"/>
        </w:rPr>
      </w:pPr>
      <w:r>
        <w:rPr>
          <w:rFonts w:ascii="Arial" w:hAnsi="Arial" w:cs="Arial"/>
          <w:color w:val="000000" w:themeColor="text1"/>
        </w:rPr>
        <w:t>Overview</w:t>
      </w:r>
    </w:p>
    <w:p w14:paraId="4EA9118A" w14:textId="77777777" w:rsidR="001C46C9" w:rsidRDefault="001C46C9">
      <w:pPr>
        <w:spacing w:after="160" w:line="259" w:lineRule="auto"/>
        <w:rPr>
          <w:rFonts w:eastAsia="Times New Roman" w:cs="Arial"/>
          <w:color w:val="5B9BD5" w:themeColor="accent1"/>
          <w:sz w:val="28"/>
          <w:szCs w:val="28"/>
        </w:rPr>
      </w:pPr>
      <w:r>
        <w:rPr>
          <w:rFonts w:cs="Arial"/>
          <w:color w:val="5B9BD5" w:themeColor="accent1"/>
          <w:sz w:val="28"/>
          <w:szCs w:val="28"/>
        </w:rPr>
        <w:br w:type="page"/>
      </w:r>
    </w:p>
    <w:p w14:paraId="4712BD37" w14:textId="488CF7B1" w:rsidR="009E3B60" w:rsidRDefault="005109C5" w:rsidP="002976DA">
      <w:pPr>
        <w:pStyle w:val="Heading2"/>
      </w:pPr>
      <w:bookmarkStart w:id="14" w:name="_Toc506889515"/>
      <w:r>
        <w:t>Androgogy – adult learning</w:t>
      </w:r>
      <w:bookmarkEnd w:id="14"/>
    </w:p>
    <w:p w14:paraId="0D672CF7" w14:textId="464249EC" w:rsidR="00943C22" w:rsidRPr="00E74727" w:rsidRDefault="00E9301E" w:rsidP="00943C22">
      <w:pPr>
        <w:pStyle w:val="NormalWeb"/>
        <w:shd w:val="clear" w:color="auto" w:fill="FFFFFF"/>
        <w:rPr>
          <w:rFonts w:ascii="Arial" w:hAnsi="Arial" w:cs="Arial"/>
        </w:rPr>
      </w:pPr>
      <w:r w:rsidRPr="00E9301E">
        <w:rPr>
          <w:rFonts w:ascii="Arial" w:hAnsi="Arial" w:cs="Arial"/>
        </w:rPr>
        <w:t xml:space="preserve">Malcolm Knowles (1913 – 1997) was an American </w:t>
      </w:r>
      <w:r w:rsidR="00E1321B">
        <w:rPr>
          <w:rFonts w:ascii="Arial" w:hAnsi="Arial" w:cs="Arial"/>
        </w:rPr>
        <w:t>a</w:t>
      </w:r>
      <w:r w:rsidRPr="00E9301E">
        <w:rPr>
          <w:rFonts w:ascii="Arial" w:hAnsi="Arial" w:cs="Arial"/>
        </w:rPr>
        <w:t xml:space="preserve">dult </w:t>
      </w:r>
      <w:r w:rsidR="00E1321B">
        <w:rPr>
          <w:rFonts w:ascii="Arial" w:hAnsi="Arial" w:cs="Arial"/>
        </w:rPr>
        <w:t>e</w:t>
      </w:r>
      <w:r w:rsidRPr="00E9301E">
        <w:rPr>
          <w:rFonts w:ascii="Arial" w:hAnsi="Arial" w:cs="Arial"/>
        </w:rPr>
        <w:t>ducator</w:t>
      </w:r>
      <w:r w:rsidR="00E1321B">
        <w:rPr>
          <w:rFonts w:ascii="Arial" w:hAnsi="Arial" w:cs="Arial"/>
        </w:rPr>
        <w:t>. He is</w:t>
      </w:r>
      <w:r w:rsidRPr="00E9301E">
        <w:rPr>
          <w:rFonts w:ascii="Arial" w:hAnsi="Arial" w:cs="Arial"/>
        </w:rPr>
        <w:t xml:space="preserve"> </w:t>
      </w:r>
      <w:r w:rsidR="005109C5">
        <w:rPr>
          <w:rFonts w:ascii="Arial" w:hAnsi="Arial" w:cs="Arial"/>
        </w:rPr>
        <w:t>well known for writing about how</w:t>
      </w:r>
      <w:r>
        <w:rPr>
          <w:rFonts w:ascii="Arial" w:hAnsi="Arial" w:cs="Arial"/>
        </w:rPr>
        <w:t xml:space="preserve"> </w:t>
      </w:r>
      <w:r w:rsidR="00641E9E">
        <w:rPr>
          <w:rFonts w:ascii="Arial" w:hAnsi="Arial" w:cs="Arial"/>
        </w:rPr>
        <w:t>adult</w:t>
      </w:r>
      <w:r w:rsidR="005109C5">
        <w:rPr>
          <w:rFonts w:ascii="Arial" w:hAnsi="Arial" w:cs="Arial"/>
        </w:rPr>
        <w:t>s</w:t>
      </w:r>
      <w:r w:rsidR="00641E9E">
        <w:rPr>
          <w:rFonts w:ascii="Arial" w:hAnsi="Arial" w:cs="Arial"/>
        </w:rPr>
        <w:t xml:space="preserve"> learn</w:t>
      </w:r>
      <w:r w:rsidR="005109C5">
        <w:rPr>
          <w:rFonts w:ascii="Arial" w:hAnsi="Arial" w:cs="Arial"/>
        </w:rPr>
        <w:t xml:space="preserve"> as distinct from how children learn. He worked with many other educators and academics over 4</w:t>
      </w:r>
      <w:r w:rsidR="00641E9E">
        <w:rPr>
          <w:rFonts w:ascii="Arial" w:hAnsi="Arial" w:cs="Arial"/>
        </w:rPr>
        <w:t>0 years</w:t>
      </w:r>
      <w:r w:rsidR="005109C5">
        <w:rPr>
          <w:rFonts w:ascii="Arial" w:hAnsi="Arial" w:cs="Arial"/>
        </w:rPr>
        <w:t xml:space="preserve"> to refine his theory of adult learning. He says that the approach we need to take when teaching adults is different from teaching children. </w:t>
      </w:r>
      <w:r w:rsidR="00AC7336">
        <w:rPr>
          <w:rFonts w:ascii="Arial" w:hAnsi="Arial" w:cs="Arial"/>
        </w:rPr>
        <w:t xml:space="preserve">He and his colleagues developed the principles of adult learning. These are understood by exploring the </w:t>
      </w:r>
      <w:r w:rsidR="00B60140">
        <w:rPr>
          <w:rFonts w:ascii="Arial" w:hAnsi="Arial" w:cs="Arial"/>
        </w:rPr>
        <w:t>six</w:t>
      </w:r>
      <w:r w:rsidR="005109C5">
        <w:rPr>
          <w:rFonts w:ascii="Arial" w:hAnsi="Arial" w:cs="Arial"/>
        </w:rPr>
        <w:t xml:space="preserve"> assumptions </w:t>
      </w:r>
      <w:r w:rsidR="00AC7336">
        <w:rPr>
          <w:rFonts w:ascii="Arial" w:hAnsi="Arial" w:cs="Arial"/>
        </w:rPr>
        <w:t>t</w:t>
      </w:r>
      <w:r w:rsidR="005109C5">
        <w:rPr>
          <w:rFonts w:ascii="Arial" w:hAnsi="Arial" w:cs="Arial"/>
        </w:rPr>
        <w:t>he</w:t>
      </w:r>
      <w:r w:rsidR="00AC7336">
        <w:rPr>
          <w:rFonts w:ascii="Arial" w:hAnsi="Arial" w:cs="Arial"/>
        </w:rPr>
        <w:t>y</w:t>
      </w:r>
      <w:r w:rsidR="005109C5">
        <w:rPr>
          <w:rFonts w:ascii="Arial" w:hAnsi="Arial" w:cs="Arial"/>
        </w:rPr>
        <w:t xml:space="preserve"> make about adult learners</w:t>
      </w:r>
      <w:r w:rsidR="00943C22" w:rsidRPr="00E74727">
        <w:rPr>
          <w:rStyle w:val="FootnoteReference"/>
          <w:rFonts w:ascii="Arial" w:hAnsi="Arial" w:cs="Arial"/>
          <w:vertAlign w:val="baseline"/>
        </w:rPr>
        <w:footnoteReference w:id="1"/>
      </w:r>
      <w:r w:rsidR="00943C22" w:rsidRPr="00E74727">
        <w:rPr>
          <w:rFonts w:ascii="Arial" w:hAnsi="Arial" w:cs="Arial"/>
        </w:rPr>
        <w:t>:</w:t>
      </w:r>
    </w:p>
    <w:p w14:paraId="128E2A60" w14:textId="4910FAAC" w:rsidR="00943C22" w:rsidRDefault="00943C22" w:rsidP="00B60140">
      <w:pPr>
        <w:pStyle w:val="Dotlist"/>
        <w:numPr>
          <w:ilvl w:val="0"/>
          <w:numId w:val="32"/>
        </w:numPr>
        <w:rPr>
          <w:color w:val="333333"/>
          <w:sz w:val="26"/>
          <w:szCs w:val="26"/>
        </w:rPr>
      </w:pPr>
      <w:r w:rsidRPr="00E74727">
        <w:rPr>
          <w:b/>
          <w:color w:val="333333"/>
          <w:sz w:val="26"/>
          <w:szCs w:val="26"/>
        </w:rPr>
        <w:t>The need to know</w:t>
      </w:r>
      <w:r>
        <w:rPr>
          <w:color w:val="333333"/>
          <w:sz w:val="26"/>
          <w:szCs w:val="26"/>
        </w:rPr>
        <w:t xml:space="preserve">. </w:t>
      </w:r>
      <w:r w:rsidRPr="004A314F">
        <w:rPr>
          <w:color w:val="333333"/>
          <w:sz w:val="26"/>
          <w:szCs w:val="26"/>
        </w:rPr>
        <w:t xml:space="preserve">Adults </w:t>
      </w:r>
      <w:r>
        <w:rPr>
          <w:color w:val="333333"/>
          <w:sz w:val="26"/>
          <w:szCs w:val="26"/>
        </w:rPr>
        <w:t>need to know why they need to learn something before undertaking to learn it</w:t>
      </w:r>
    </w:p>
    <w:p w14:paraId="25376B8D" w14:textId="35480582" w:rsidR="00943C22" w:rsidRDefault="00943C22" w:rsidP="00B60140">
      <w:pPr>
        <w:pStyle w:val="Dotlist"/>
        <w:numPr>
          <w:ilvl w:val="0"/>
          <w:numId w:val="32"/>
        </w:numPr>
        <w:rPr>
          <w:color w:val="333333"/>
          <w:sz w:val="26"/>
          <w:szCs w:val="26"/>
        </w:rPr>
      </w:pPr>
      <w:r w:rsidRPr="00E74727">
        <w:rPr>
          <w:b/>
          <w:color w:val="333333"/>
          <w:sz w:val="26"/>
          <w:szCs w:val="26"/>
        </w:rPr>
        <w:t>The learner’s self-concept</w:t>
      </w:r>
      <w:r>
        <w:rPr>
          <w:color w:val="333333"/>
          <w:sz w:val="26"/>
          <w:szCs w:val="26"/>
        </w:rPr>
        <w:t xml:space="preserve">. Adults have a self-concept of being responsible for their own decisions, for their own lives. </w:t>
      </w:r>
    </w:p>
    <w:p w14:paraId="736BABB2" w14:textId="5AD09A15" w:rsidR="00943C22" w:rsidRDefault="00943C22" w:rsidP="00B60140">
      <w:pPr>
        <w:pStyle w:val="Dotlist"/>
        <w:numPr>
          <w:ilvl w:val="0"/>
          <w:numId w:val="32"/>
        </w:numPr>
        <w:rPr>
          <w:color w:val="333333"/>
          <w:sz w:val="26"/>
          <w:szCs w:val="26"/>
        </w:rPr>
      </w:pPr>
      <w:r w:rsidRPr="00E74727">
        <w:rPr>
          <w:b/>
          <w:color w:val="333333"/>
          <w:sz w:val="26"/>
          <w:szCs w:val="26"/>
        </w:rPr>
        <w:t>The role of the learner’s experience</w:t>
      </w:r>
      <w:r>
        <w:rPr>
          <w:color w:val="333333"/>
          <w:sz w:val="26"/>
          <w:szCs w:val="26"/>
        </w:rPr>
        <w:t>. Adults come into an educational activity with both a greater volume and a different quality of experience from that of youths.</w:t>
      </w:r>
    </w:p>
    <w:p w14:paraId="200859D5" w14:textId="0FB40D6B" w:rsidR="00943C22" w:rsidRDefault="00943C22" w:rsidP="00B60140">
      <w:pPr>
        <w:pStyle w:val="Dotlist"/>
        <w:numPr>
          <w:ilvl w:val="0"/>
          <w:numId w:val="32"/>
        </w:numPr>
        <w:rPr>
          <w:color w:val="333333"/>
          <w:sz w:val="26"/>
          <w:szCs w:val="26"/>
        </w:rPr>
      </w:pPr>
      <w:r w:rsidRPr="00E74727">
        <w:rPr>
          <w:b/>
          <w:color w:val="333333"/>
          <w:sz w:val="26"/>
          <w:szCs w:val="26"/>
        </w:rPr>
        <w:t>Readiness to learn</w:t>
      </w:r>
      <w:r>
        <w:rPr>
          <w:color w:val="333333"/>
          <w:sz w:val="26"/>
          <w:szCs w:val="26"/>
        </w:rPr>
        <w:t>. Adults become ready to learn those things they need to know and be able to do in order to cope effectively with their real-life situations.</w:t>
      </w:r>
    </w:p>
    <w:p w14:paraId="55B19556" w14:textId="09738A08" w:rsidR="00943C22" w:rsidRDefault="00943C22" w:rsidP="00B60140">
      <w:pPr>
        <w:pStyle w:val="Dotlist"/>
        <w:numPr>
          <w:ilvl w:val="0"/>
          <w:numId w:val="32"/>
        </w:numPr>
        <w:rPr>
          <w:color w:val="333333"/>
          <w:sz w:val="26"/>
          <w:szCs w:val="26"/>
        </w:rPr>
      </w:pPr>
      <w:r w:rsidRPr="00E74727">
        <w:rPr>
          <w:b/>
          <w:color w:val="333333"/>
          <w:sz w:val="26"/>
          <w:szCs w:val="26"/>
        </w:rPr>
        <w:t>Orientation to learning</w:t>
      </w:r>
      <w:r>
        <w:rPr>
          <w:color w:val="333333"/>
          <w:sz w:val="26"/>
          <w:szCs w:val="26"/>
        </w:rPr>
        <w:t>. Adults are life-centred (or task-centred or problem-centred) in their orientation to learning.</w:t>
      </w:r>
    </w:p>
    <w:p w14:paraId="1E4BCC97" w14:textId="30830550" w:rsidR="00943C22" w:rsidRDefault="00943C22" w:rsidP="00B60140">
      <w:pPr>
        <w:pStyle w:val="Dotlist"/>
        <w:numPr>
          <w:ilvl w:val="0"/>
          <w:numId w:val="32"/>
        </w:numPr>
        <w:ind w:left="714" w:hanging="357"/>
        <w:rPr>
          <w:color w:val="333333"/>
          <w:sz w:val="26"/>
          <w:szCs w:val="26"/>
        </w:rPr>
      </w:pPr>
      <w:r w:rsidRPr="00E74727">
        <w:rPr>
          <w:b/>
          <w:color w:val="333333"/>
          <w:sz w:val="26"/>
          <w:szCs w:val="26"/>
        </w:rPr>
        <w:t>Motivation</w:t>
      </w:r>
      <w:r>
        <w:rPr>
          <w:color w:val="333333"/>
          <w:sz w:val="26"/>
          <w:szCs w:val="26"/>
        </w:rPr>
        <w:t>. Adults are responsive to some external motivators (such as, better jobs, promotions, higher salaries) but the most potent motivators are internal pressures (such as, the desire for increased job satisfaction, self-esteem, quality)</w:t>
      </w:r>
    </w:p>
    <w:p w14:paraId="208A153B" w14:textId="7F83FDC1" w:rsidR="00943C22" w:rsidRDefault="00943C22" w:rsidP="00AC7336">
      <w:pPr>
        <w:pStyle w:val="Activity"/>
      </w:pPr>
      <w:bookmarkStart w:id="15" w:name="_Toc506889516"/>
      <w:r>
        <w:t>Jigsaw activity</w:t>
      </w:r>
      <w:bookmarkEnd w:id="15"/>
    </w:p>
    <w:p w14:paraId="3BCBF206" w14:textId="2F283DC3" w:rsidR="00943C22" w:rsidRDefault="00943C22" w:rsidP="00AC7336">
      <w:r w:rsidRPr="00AC7336">
        <w:t>Using</w:t>
      </w:r>
      <w:r>
        <w:t xml:space="preserve"> your smart device, Google some information about androgogy and the principles of adult learning. </w:t>
      </w:r>
      <w:hyperlink r:id="rId14" w:history="1">
        <w:r w:rsidRPr="00AC52AC">
          <w:rPr>
            <w:rStyle w:val="Hyperlink"/>
          </w:rPr>
          <w:t>Adult Learning Australia</w:t>
        </w:r>
      </w:hyperlink>
      <w:r>
        <w:t xml:space="preserve"> might be a useful site. </w:t>
      </w:r>
      <w:r w:rsidR="00346DD4">
        <w:t xml:space="preserve">There is also some information in </w:t>
      </w:r>
      <w:hyperlink w:anchor="_Appendix_A" w:history="1">
        <w:r w:rsidR="00346DD4" w:rsidRPr="00346DD4">
          <w:rPr>
            <w:rStyle w:val="Hyperlink"/>
          </w:rPr>
          <w:t>Appendix A</w:t>
        </w:r>
      </w:hyperlink>
      <w:r w:rsidR="00346DD4">
        <w:t>, which might be useful</w:t>
      </w:r>
      <w:r>
        <w:t>.</w:t>
      </w:r>
    </w:p>
    <w:p w14:paraId="4787E723" w14:textId="77777777" w:rsidR="00943C22" w:rsidRDefault="00943C22" w:rsidP="004A314F">
      <w:pPr>
        <w:pStyle w:val="NormalWeb"/>
        <w:shd w:val="clear" w:color="auto" w:fill="FFFFFF"/>
        <w:spacing w:after="360"/>
        <w:rPr>
          <w:rFonts w:ascii="Arial" w:hAnsi="Arial" w:cs="Arial"/>
          <w:color w:val="333333"/>
          <w:sz w:val="26"/>
          <w:szCs w:val="26"/>
        </w:rPr>
      </w:pPr>
      <w:r>
        <w:rPr>
          <w:rFonts w:ascii="Arial" w:hAnsi="Arial" w:cs="Arial"/>
          <w:color w:val="333333"/>
          <w:sz w:val="26"/>
          <w:szCs w:val="26"/>
        </w:rPr>
        <w:t>Think about these assumptions. Thinking about the way you like to learn, do they make sense?</w:t>
      </w:r>
    </w:p>
    <w:p w14:paraId="72FC6AC8" w14:textId="70CF7EC8" w:rsidR="00943C22" w:rsidRDefault="00943C22" w:rsidP="004A314F">
      <w:pPr>
        <w:pStyle w:val="NormalWeb"/>
        <w:shd w:val="clear" w:color="auto" w:fill="FFFFFF"/>
        <w:spacing w:after="360"/>
        <w:rPr>
          <w:rFonts w:ascii="Arial" w:hAnsi="Arial" w:cs="Arial"/>
          <w:color w:val="333333"/>
          <w:sz w:val="26"/>
          <w:szCs w:val="26"/>
        </w:rPr>
      </w:pPr>
      <w:r>
        <w:rPr>
          <w:rFonts w:ascii="Arial" w:hAnsi="Arial" w:cs="Arial"/>
          <w:color w:val="333333"/>
          <w:sz w:val="26"/>
          <w:szCs w:val="26"/>
        </w:rPr>
        <w:t>Work in a small group to share your ideas and make some notes about one topic. Share back with the main group. Take notes on each.</w:t>
      </w:r>
    </w:p>
    <w:p w14:paraId="1F5BD1BD" w14:textId="77777777" w:rsidR="00943C22" w:rsidRDefault="00943C22">
      <w:pPr>
        <w:spacing w:after="160" w:line="259" w:lineRule="auto"/>
      </w:pPr>
      <w:r>
        <w:br w:type="page"/>
      </w:r>
    </w:p>
    <w:p w14:paraId="5899668D" w14:textId="633FBDA8" w:rsidR="00943C22" w:rsidRPr="0065792F" w:rsidRDefault="00943C22" w:rsidP="0065792F">
      <w:pPr>
        <w:pStyle w:val="Heading3"/>
      </w:pPr>
      <w:r w:rsidRPr="0065792F">
        <w:t>The need to know</w:t>
      </w:r>
    </w:p>
    <w:p w14:paraId="4BEE981C" w14:textId="77777777" w:rsidR="005C2F8E" w:rsidRDefault="005C2F8E" w:rsidP="005C2F8E">
      <w:r>
        <w:t xml:space="preserve">Notes: </w:t>
      </w:r>
    </w:p>
    <w:p w14:paraId="1B4E5A58" w14:textId="27EC9239" w:rsidR="005C2F8E" w:rsidRPr="005C2F8E" w:rsidRDefault="005C2F8E" w:rsidP="005C2F8E">
      <w:r>
        <w:t>Example of how this is used in the Toolboxes:</w:t>
      </w:r>
    </w:p>
    <w:p w14:paraId="2B950118" w14:textId="21C3699A" w:rsidR="00943C22" w:rsidRDefault="00943C22" w:rsidP="0065792F">
      <w:pPr>
        <w:pStyle w:val="Heading3"/>
      </w:pPr>
      <w:r>
        <w:t>The learner’s self-concept</w:t>
      </w:r>
    </w:p>
    <w:p w14:paraId="0D254416" w14:textId="77777777" w:rsidR="005C2F8E" w:rsidRDefault="005C2F8E" w:rsidP="005C2F8E">
      <w:r>
        <w:t xml:space="preserve">Notes: </w:t>
      </w:r>
    </w:p>
    <w:p w14:paraId="69B1BE1B" w14:textId="77777777" w:rsidR="005C2F8E" w:rsidRPr="005C2F8E" w:rsidRDefault="005C2F8E" w:rsidP="005C2F8E">
      <w:r>
        <w:t>Example of how this is used in the Toolboxes</w:t>
      </w:r>
    </w:p>
    <w:p w14:paraId="665D8537" w14:textId="17072DDF" w:rsidR="00943C22" w:rsidRDefault="00943C22" w:rsidP="0065792F">
      <w:pPr>
        <w:pStyle w:val="Heading3"/>
      </w:pPr>
      <w:r>
        <w:t>The role of the learner’s experience</w:t>
      </w:r>
    </w:p>
    <w:p w14:paraId="6D70CA90" w14:textId="77777777" w:rsidR="005C2F8E" w:rsidRDefault="005C2F8E" w:rsidP="005C2F8E">
      <w:r>
        <w:t xml:space="preserve">Notes: </w:t>
      </w:r>
    </w:p>
    <w:p w14:paraId="1B17F9BD" w14:textId="77777777" w:rsidR="005C2F8E" w:rsidRPr="005C2F8E" w:rsidRDefault="005C2F8E" w:rsidP="005C2F8E">
      <w:r>
        <w:t>Example of how this is used in the Toolboxes</w:t>
      </w:r>
    </w:p>
    <w:p w14:paraId="0FF5384F" w14:textId="77777777" w:rsidR="00943C22" w:rsidRDefault="00943C22" w:rsidP="0065792F">
      <w:pPr>
        <w:pStyle w:val="Heading3"/>
      </w:pPr>
      <w:r>
        <w:t>Readiness to learn</w:t>
      </w:r>
    </w:p>
    <w:p w14:paraId="01D49238" w14:textId="77777777" w:rsidR="005C2F8E" w:rsidRDefault="005C2F8E" w:rsidP="005C2F8E">
      <w:r>
        <w:t xml:space="preserve">Notes: </w:t>
      </w:r>
    </w:p>
    <w:p w14:paraId="52FA178E" w14:textId="77777777" w:rsidR="005C2F8E" w:rsidRPr="005C2F8E" w:rsidRDefault="005C2F8E" w:rsidP="005C2F8E">
      <w:r>
        <w:t>Example of how this is used in the Toolboxes</w:t>
      </w:r>
    </w:p>
    <w:p w14:paraId="7550D8F5" w14:textId="585DC6DB" w:rsidR="00943C22" w:rsidRDefault="00943C22" w:rsidP="0065792F">
      <w:pPr>
        <w:pStyle w:val="Heading3"/>
      </w:pPr>
      <w:r>
        <w:t>Orientation to learning</w:t>
      </w:r>
    </w:p>
    <w:p w14:paraId="3B511906" w14:textId="77777777" w:rsidR="0065792F" w:rsidRDefault="0065792F" w:rsidP="0065792F">
      <w:r>
        <w:t xml:space="preserve">Notes: </w:t>
      </w:r>
    </w:p>
    <w:p w14:paraId="3139E07C" w14:textId="77777777" w:rsidR="0065792F" w:rsidRPr="005C2F8E" w:rsidRDefault="0065792F" w:rsidP="0065792F">
      <w:r>
        <w:t>Example of how this is used in the Toolboxes</w:t>
      </w:r>
    </w:p>
    <w:p w14:paraId="3BFB5D5F" w14:textId="5B0B8488" w:rsidR="00943C22" w:rsidRDefault="00943C22" w:rsidP="0065792F">
      <w:pPr>
        <w:pStyle w:val="Heading3"/>
        <w:rPr>
          <w:rFonts w:cs="Arial"/>
        </w:rPr>
      </w:pPr>
      <w:r>
        <w:t>Motivation</w:t>
      </w:r>
    </w:p>
    <w:p w14:paraId="1465BEB4" w14:textId="77777777" w:rsidR="0065792F" w:rsidRDefault="0065792F" w:rsidP="0065792F">
      <w:r>
        <w:t xml:space="preserve">Notes: </w:t>
      </w:r>
    </w:p>
    <w:p w14:paraId="1E51C813" w14:textId="77777777" w:rsidR="0065792F" w:rsidRDefault="0065792F" w:rsidP="0065792F">
      <w:r>
        <w:t>Example of how this is used in the Toolboxes</w:t>
      </w:r>
    </w:p>
    <w:p w14:paraId="20A2926E" w14:textId="383951BB" w:rsidR="00943C22" w:rsidRDefault="00943C22" w:rsidP="0065792F">
      <w:pPr>
        <w:pStyle w:val="Activity"/>
        <w:spacing w:before="240"/>
      </w:pPr>
      <w:bookmarkStart w:id="16" w:name="_Toc506889517"/>
      <w:r>
        <w:t>Practical activity</w:t>
      </w:r>
      <w:bookmarkEnd w:id="16"/>
    </w:p>
    <w:p w14:paraId="59ED50DD" w14:textId="2C466D7B" w:rsidR="00943C22" w:rsidRDefault="00943C22">
      <w:pPr>
        <w:spacing w:after="160" w:line="259" w:lineRule="auto"/>
        <w:rPr>
          <w:rFonts w:cs="Arial"/>
          <w:color w:val="333333"/>
          <w:sz w:val="26"/>
          <w:szCs w:val="26"/>
        </w:rPr>
      </w:pPr>
      <w:r>
        <w:rPr>
          <w:rFonts w:cs="Arial"/>
          <w:color w:val="333333"/>
          <w:sz w:val="26"/>
          <w:szCs w:val="26"/>
        </w:rPr>
        <w:t>Looking back at the toolkits again, think about the principles of adult learning. Discuss how you see these principles applied in the toolkits.</w:t>
      </w:r>
    </w:p>
    <w:p w14:paraId="7D613E58" w14:textId="5FFFFA6D" w:rsidR="00943C22" w:rsidRDefault="00943C22">
      <w:pPr>
        <w:spacing w:after="160" w:line="259" w:lineRule="auto"/>
        <w:rPr>
          <w:rFonts w:cs="Arial"/>
          <w:color w:val="333333"/>
          <w:sz w:val="26"/>
          <w:szCs w:val="26"/>
        </w:rPr>
      </w:pPr>
      <w:r>
        <w:rPr>
          <w:rFonts w:cs="Arial"/>
          <w:color w:val="333333"/>
          <w:sz w:val="26"/>
          <w:szCs w:val="26"/>
        </w:rPr>
        <w:t>Make some notes if you wish.</w:t>
      </w:r>
    </w:p>
    <w:p w14:paraId="63A8EBF4" w14:textId="1AFF0B0F" w:rsidR="00943C22" w:rsidRDefault="00943C22" w:rsidP="00402F50">
      <w:pPr>
        <w:pStyle w:val="Activity"/>
      </w:pPr>
      <w:bookmarkStart w:id="17" w:name="_Toc506889518"/>
      <w:r>
        <w:t>Video activity</w:t>
      </w:r>
      <w:bookmarkEnd w:id="17"/>
    </w:p>
    <w:p w14:paraId="11234097" w14:textId="617DAD7A" w:rsidR="00943C22" w:rsidRDefault="00943C22" w:rsidP="00402F50">
      <w:r>
        <w:t xml:space="preserve">Watch the following short video. </w:t>
      </w:r>
      <w:hyperlink r:id="rId15" w:history="1">
        <w:r w:rsidRPr="0065792F">
          <w:rPr>
            <w:rStyle w:val="Hyperlink"/>
          </w:rPr>
          <w:t>How to train employees: Effective adult training programs</w:t>
        </w:r>
      </w:hyperlink>
      <w:r>
        <w:t xml:space="preserve">. </w:t>
      </w:r>
      <w:r w:rsidRPr="00402F50">
        <w:t>Stop at 0:4</w:t>
      </w:r>
      <w:r>
        <w:t>9.</w:t>
      </w:r>
    </w:p>
    <w:p w14:paraId="072E1C8B" w14:textId="4547434A" w:rsidR="00943C22" w:rsidRDefault="00943C22">
      <w:pPr>
        <w:spacing w:after="160" w:line="259" w:lineRule="auto"/>
        <w:rPr>
          <w:rFonts w:eastAsia="Times New Roman" w:cs="Arial"/>
          <w:color w:val="333333"/>
          <w:sz w:val="26"/>
          <w:szCs w:val="26"/>
        </w:rPr>
      </w:pPr>
      <w:r>
        <w:rPr>
          <w:rFonts w:cs="Arial"/>
          <w:color w:val="333333"/>
          <w:sz w:val="26"/>
          <w:szCs w:val="26"/>
        </w:rPr>
        <w:br w:type="page"/>
      </w:r>
    </w:p>
    <w:p w14:paraId="0F09B519" w14:textId="0049FEB3" w:rsidR="00943C22" w:rsidRPr="00602119" w:rsidRDefault="00943C22" w:rsidP="002976DA">
      <w:pPr>
        <w:pStyle w:val="Heading2"/>
      </w:pPr>
      <w:bookmarkStart w:id="18" w:name="_Toc506889519"/>
      <w:r>
        <w:t>Learning preferences – blending types of activities</w:t>
      </w:r>
      <w:bookmarkEnd w:id="18"/>
    </w:p>
    <w:p w14:paraId="24E2C6DA" w14:textId="48112B63" w:rsidR="00943C22" w:rsidRPr="00E81BBB" w:rsidRDefault="00943C22" w:rsidP="00E81BBB">
      <w:r w:rsidRPr="00E81BBB">
        <w:t>Different people have different preferences for the way they engage with information.</w:t>
      </w:r>
    </w:p>
    <w:p w14:paraId="2F672D8A" w14:textId="70DD6E6F" w:rsidR="00943C22" w:rsidRPr="00E81BBB" w:rsidRDefault="00943C22" w:rsidP="00E81BBB">
      <w:r w:rsidRPr="00E81BBB">
        <w:t>Having a blend of activity types helps to keep the learners engaged. If the trainer talks or reads for the entire training session, it might deliver the information, but it is likely to be lost on a lot of the learners. Having a mix of talking, reading, discussions, written and practical activities is a good way to keep the session lively and appeal to the different learner types in the room.</w:t>
      </w:r>
    </w:p>
    <w:p w14:paraId="1D72FC0B" w14:textId="31D0701E" w:rsidR="00943C22" w:rsidRDefault="00943C22" w:rsidP="00E81BBB">
      <w:pPr>
        <w:pStyle w:val="Activity"/>
      </w:pPr>
      <w:bookmarkStart w:id="19" w:name="_Toc506889520"/>
      <w:r>
        <w:t>Independent activity</w:t>
      </w:r>
      <w:bookmarkEnd w:id="19"/>
    </w:p>
    <w:p w14:paraId="02754731" w14:textId="67A3C8BF" w:rsidR="00943C22" w:rsidRPr="00E81BBB" w:rsidRDefault="00943C22" w:rsidP="00E81BBB">
      <w:r w:rsidRPr="00E81BBB">
        <w:t xml:space="preserve">To better understand how you prefer to learn and process information, place a tick mark in the appropriate space after each statement </w:t>
      </w:r>
      <w:r>
        <w:t xml:space="preserve">in the table </w:t>
      </w:r>
      <w:r w:rsidRPr="00E81BBB">
        <w:t>below</w:t>
      </w:r>
      <w:r>
        <w:t>. T</w:t>
      </w:r>
      <w:r w:rsidRPr="00E81BBB">
        <w:t xml:space="preserve">hen use the scoring directions </w:t>
      </w:r>
      <w:r>
        <w:t>on page 15</w:t>
      </w:r>
      <w:r w:rsidRPr="00E81BBB">
        <w:t xml:space="preserve"> to evaluate your responses. Use what you learn from your scores to better develop learning strategies that are best suited to y</w:t>
      </w:r>
      <w:r>
        <w:t xml:space="preserve">our particular learning style. </w:t>
      </w:r>
      <w:r w:rsidRPr="00E81BBB">
        <w:t>Th</w:t>
      </w:r>
      <w:r>
        <w:t xml:space="preserve">e 24-item survey is not timed. </w:t>
      </w:r>
      <w:r w:rsidRPr="00E81BBB">
        <w:t>Respond to each statement as honestly as you can.</w:t>
      </w:r>
      <w:r>
        <w:rPr>
          <w:rStyle w:val="FootnoteReference"/>
        </w:rPr>
        <w:footnoteReference w:id="2"/>
      </w:r>
    </w:p>
    <w:p w14:paraId="69ABFA81" w14:textId="77777777" w:rsidR="00943C22" w:rsidRPr="00E81BBB" w:rsidRDefault="00943C22" w:rsidP="00E81BBB">
      <w:r w:rsidRPr="00E81BBB">
        <w:t>Choose the option that suits you best.</w:t>
      </w:r>
    </w:p>
    <w:tbl>
      <w:tblPr>
        <w:tblStyle w:val="TableGrid"/>
        <w:tblW w:w="9214" w:type="dxa"/>
        <w:tblInd w:w="-5" w:type="dxa"/>
        <w:tblLayout w:type="fixed"/>
        <w:tblLook w:val="04A0" w:firstRow="1" w:lastRow="0" w:firstColumn="1" w:lastColumn="0" w:noHBand="0" w:noVBand="1"/>
        <w:tblCaption w:val="Questionnaire and answer form"/>
        <w:tblDescription w:val="The first column lists the questionnaire prompts. The form user then responds in one of the following three columns.&#10; "/>
      </w:tblPr>
      <w:tblGrid>
        <w:gridCol w:w="4962"/>
        <w:gridCol w:w="1417"/>
        <w:gridCol w:w="1417"/>
        <w:gridCol w:w="1418"/>
      </w:tblGrid>
      <w:tr w:rsidR="00943C22" w:rsidRPr="006852AC" w14:paraId="2BE3C946" w14:textId="77777777" w:rsidTr="006852AC">
        <w:trPr>
          <w:tblHeader/>
        </w:trPr>
        <w:tc>
          <w:tcPr>
            <w:tcW w:w="496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D0CECE" w:themeFill="background2" w:themeFillShade="E6"/>
          </w:tcPr>
          <w:p w14:paraId="05B62186" w14:textId="77777777" w:rsidR="00943C22" w:rsidRPr="006852AC" w:rsidRDefault="00943C22" w:rsidP="001C46C9">
            <w:pPr>
              <w:rPr>
                <w:b/>
                <w:sz w:val="22"/>
              </w:rPr>
            </w:pPr>
            <w:r w:rsidRPr="006852AC">
              <w:rPr>
                <w:b/>
                <w:sz w:val="22"/>
              </w:rPr>
              <w:t>About you</w:t>
            </w:r>
          </w:p>
        </w:tc>
        <w:tc>
          <w:tcPr>
            <w:tcW w:w="14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D0CECE" w:themeFill="background2" w:themeFillShade="E6"/>
          </w:tcPr>
          <w:p w14:paraId="3730D26B" w14:textId="77777777" w:rsidR="00943C22" w:rsidRPr="006852AC" w:rsidRDefault="00943C22" w:rsidP="006852AC">
            <w:pPr>
              <w:jc w:val="center"/>
              <w:rPr>
                <w:b/>
                <w:sz w:val="22"/>
              </w:rPr>
            </w:pPr>
            <w:r w:rsidRPr="006852AC">
              <w:rPr>
                <w:b/>
                <w:sz w:val="22"/>
              </w:rPr>
              <w:t>Often</w:t>
            </w:r>
          </w:p>
        </w:tc>
        <w:tc>
          <w:tcPr>
            <w:tcW w:w="14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D0CECE" w:themeFill="background2" w:themeFillShade="E6"/>
          </w:tcPr>
          <w:p w14:paraId="67052A4F" w14:textId="77777777" w:rsidR="00943C22" w:rsidRPr="006852AC" w:rsidRDefault="00943C22" w:rsidP="006852AC">
            <w:pPr>
              <w:jc w:val="center"/>
              <w:rPr>
                <w:b/>
                <w:sz w:val="22"/>
              </w:rPr>
            </w:pPr>
            <w:r w:rsidRPr="006852AC">
              <w:rPr>
                <w:b/>
                <w:sz w:val="22"/>
              </w:rPr>
              <w:t>Sometimes</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D0CECE" w:themeFill="background2" w:themeFillShade="E6"/>
          </w:tcPr>
          <w:p w14:paraId="4C3517ED" w14:textId="77777777" w:rsidR="00943C22" w:rsidRPr="006852AC" w:rsidRDefault="00943C22" w:rsidP="006852AC">
            <w:pPr>
              <w:jc w:val="center"/>
              <w:rPr>
                <w:b/>
                <w:sz w:val="22"/>
              </w:rPr>
            </w:pPr>
            <w:r w:rsidRPr="006852AC">
              <w:rPr>
                <w:b/>
                <w:sz w:val="22"/>
              </w:rPr>
              <w:t>Seldom</w:t>
            </w:r>
          </w:p>
        </w:tc>
      </w:tr>
      <w:tr w:rsidR="00943C22" w:rsidRPr="00602119" w14:paraId="0539248B" w14:textId="77777777" w:rsidTr="006852AC">
        <w:trPr>
          <w:trHeight w:val="680"/>
        </w:trPr>
        <w:tc>
          <w:tcPr>
            <w:tcW w:w="4962" w:type="dxa"/>
            <w:tcBorders>
              <w:top w:val="single" w:sz="4" w:space="0" w:color="3B3838" w:themeColor="background2" w:themeShade="40"/>
            </w:tcBorders>
          </w:tcPr>
          <w:p w14:paraId="5CAD44AA" w14:textId="77777777" w:rsidR="00943C22" w:rsidRPr="00602119" w:rsidRDefault="00943C22" w:rsidP="005B029F">
            <w:r w:rsidRPr="00602119">
              <w:t>I can remember best about a subject by listening to a lecture that includes information, explanations and discussions.</w:t>
            </w:r>
          </w:p>
        </w:tc>
        <w:tc>
          <w:tcPr>
            <w:tcW w:w="1417" w:type="dxa"/>
            <w:tcBorders>
              <w:top w:val="single" w:sz="4" w:space="0" w:color="3B3838" w:themeColor="background2" w:themeShade="40"/>
            </w:tcBorders>
          </w:tcPr>
          <w:p w14:paraId="7E301D79" w14:textId="77777777" w:rsidR="00943C22" w:rsidRPr="006852AC" w:rsidRDefault="00943C22" w:rsidP="005B029F">
            <w:pPr>
              <w:rPr>
                <w:sz w:val="22"/>
              </w:rPr>
            </w:pPr>
          </w:p>
        </w:tc>
        <w:tc>
          <w:tcPr>
            <w:tcW w:w="1417" w:type="dxa"/>
            <w:tcBorders>
              <w:top w:val="single" w:sz="4" w:space="0" w:color="3B3838" w:themeColor="background2" w:themeShade="40"/>
            </w:tcBorders>
          </w:tcPr>
          <w:p w14:paraId="16E7A47E" w14:textId="77777777" w:rsidR="00943C22" w:rsidRPr="006852AC" w:rsidRDefault="00943C22" w:rsidP="005B029F">
            <w:pPr>
              <w:rPr>
                <w:sz w:val="22"/>
              </w:rPr>
            </w:pPr>
          </w:p>
        </w:tc>
        <w:tc>
          <w:tcPr>
            <w:tcW w:w="1418" w:type="dxa"/>
            <w:tcBorders>
              <w:top w:val="single" w:sz="4" w:space="0" w:color="3B3838" w:themeColor="background2" w:themeShade="40"/>
            </w:tcBorders>
          </w:tcPr>
          <w:p w14:paraId="4F9E413A" w14:textId="77777777" w:rsidR="00943C22" w:rsidRPr="006852AC" w:rsidRDefault="00943C22" w:rsidP="005B029F">
            <w:pPr>
              <w:rPr>
                <w:sz w:val="22"/>
              </w:rPr>
            </w:pPr>
          </w:p>
        </w:tc>
      </w:tr>
      <w:tr w:rsidR="00943C22" w:rsidRPr="00602119" w14:paraId="3BF940EC" w14:textId="77777777" w:rsidTr="006852AC">
        <w:trPr>
          <w:trHeight w:val="680"/>
        </w:trPr>
        <w:tc>
          <w:tcPr>
            <w:tcW w:w="4962" w:type="dxa"/>
          </w:tcPr>
          <w:p w14:paraId="7C3B8D22" w14:textId="77777777" w:rsidR="00943C22" w:rsidRPr="00602119" w:rsidRDefault="00943C22" w:rsidP="005B029F">
            <w:r w:rsidRPr="00602119">
              <w:t>I prefer to see information written on a chalkboard and supplemented by visual aids and assigned readings.</w:t>
            </w:r>
          </w:p>
        </w:tc>
        <w:tc>
          <w:tcPr>
            <w:tcW w:w="1417" w:type="dxa"/>
          </w:tcPr>
          <w:p w14:paraId="13A24ABD" w14:textId="77777777" w:rsidR="00943C22" w:rsidRPr="006852AC" w:rsidRDefault="00943C22" w:rsidP="005B029F">
            <w:pPr>
              <w:rPr>
                <w:sz w:val="22"/>
              </w:rPr>
            </w:pPr>
          </w:p>
        </w:tc>
        <w:tc>
          <w:tcPr>
            <w:tcW w:w="1417" w:type="dxa"/>
          </w:tcPr>
          <w:p w14:paraId="5419F207" w14:textId="77777777" w:rsidR="00943C22" w:rsidRPr="006852AC" w:rsidRDefault="00943C22" w:rsidP="005B029F">
            <w:pPr>
              <w:rPr>
                <w:sz w:val="22"/>
              </w:rPr>
            </w:pPr>
          </w:p>
        </w:tc>
        <w:tc>
          <w:tcPr>
            <w:tcW w:w="1418" w:type="dxa"/>
          </w:tcPr>
          <w:p w14:paraId="0266C752" w14:textId="77777777" w:rsidR="00943C22" w:rsidRPr="006852AC" w:rsidRDefault="00943C22" w:rsidP="005B029F">
            <w:pPr>
              <w:rPr>
                <w:sz w:val="22"/>
              </w:rPr>
            </w:pPr>
          </w:p>
        </w:tc>
      </w:tr>
      <w:tr w:rsidR="00943C22" w:rsidRPr="00602119" w14:paraId="13CF3D40" w14:textId="77777777" w:rsidTr="006852AC">
        <w:trPr>
          <w:trHeight w:val="680"/>
        </w:trPr>
        <w:tc>
          <w:tcPr>
            <w:tcW w:w="4962" w:type="dxa"/>
          </w:tcPr>
          <w:p w14:paraId="643C770D" w14:textId="77777777" w:rsidR="00943C22" w:rsidRPr="00602119" w:rsidRDefault="00943C22" w:rsidP="005B029F">
            <w:r w:rsidRPr="00602119">
              <w:t>I like to write things down or to take notes for visual review.</w:t>
            </w:r>
          </w:p>
        </w:tc>
        <w:tc>
          <w:tcPr>
            <w:tcW w:w="1417" w:type="dxa"/>
          </w:tcPr>
          <w:p w14:paraId="7EB00BFB" w14:textId="77777777" w:rsidR="00943C22" w:rsidRPr="006852AC" w:rsidRDefault="00943C22" w:rsidP="005B029F">
            <w:pPr>
              <w:rPr>
                <w:sz w:val="22"/>
              </w:rPr>
            </w:pPr>
          </w:p>
        </w:tc>
        <w:tc>
          <w:tcPr>
            <w:tcW w:w="1417" w:type="dxa"/>
          </w:tcPr>
          <w:p w14:paraId="42C8895B" w14:textId="77777777" w:rsidR="00943C22" w:rsidRPr="006852AC" w:rsidRDefault="00943C22" w:rsidP="005B029F">
            <w:pPr>
              <w:rPr>
                <w:sz w:val="22"/>
              </w:rPr>
            </w:pPr>
          </w:p>
        </w:tc>
        <w:tc>
          <w:tcPr>
            <w:tcW w:w="1418" w:type="dxa"/>
          </w:tcPr>
          <w:p w14:paraId="224A3490" w14:textId="77777777" w:rsidR="00943C22" w:rsidRPr="006852AC" w:rsidRDefault="00943C22" w:rsidP="005B029F">
            <w:pPr>
              <w:rPr>
                <w:sz w:val="22"/>
              </w:rPr>
            </w:pPr>
          </w:p>
        </w:tc>
      </w:tr>
      <w:tr w:rsidR="00943C22" w:rsidRPr="00602119" w14:paraId="4AAEBC36" w14:textId="77777777" w:rsidTr="006852AC">
        <w:trPr>
          <w:trHeight w:val="680"/>
        </w:trPr>
        <w:tc>
          <w:tcPr>
            <w:tcW w:w="4962" w:type="dxa"/>
          </w:tcPr>
          <w:p w14:paraId="106D77ED" w14:textId="77777777" w:rsidR="00943C22" w:rsidRPr="00602119" w:rsidRDefault="00943C22" w:rsidP="005B029F">
            <w:r w:rsidRPr="00602119">
              <w:t>I prefer to use posters, models, or actual practice and other activities in class.</w:t>
            </w:r>
          </w:p>
        </w:tc>
        <w:tc>
          <w:tcPr>
            <w:tcW w:w="1417" w:type="dxa"/>
          </w:tcPr>
          <w:p w14:paraId="529E7100" w14:textId="77777777" w:rsidR="00943C22" w:rsidRPr="006852AC" w:rsidRDefault="00943C22" w:rsidP="005B029F">
            <w:pPr>
              <w:rPr>
                <w:sz w:val="22"/>
              </w:rPr>
            </w:pPr>
          </w:p>
        </w:tc>
        <w:tc>
          <w:tcPr>
            <w:tcW w:w="1417" w:type="dxa"/>
          </w:tcPr>
          <w:p w14:paraId="2361E5CB" w14:textId="77777777" w:rsidR="00943C22" w:rsidRPr="006852AC" w:rsidRDefault="00943C22" w:rsidP="005B029F">
            <w:pPr>
              <w:rPr>
                <w:sz w:val="22"/>
              </w:rPr>
            </w:pPr>
          </w:p>
        </w:tc>
        <w:tc>
          <w:tcPr>
            <w:tcW w:w="1418" w:type="dxa"/>
          </w:tcPr>
          <w:p w14:paraId="7DB95996" w14:textId="77777777" w:rsidR="00943C22" w:rsidRPr="006852AC" w:rsidRDefault="00943C22" w:rsidP="005B029F">
            <w:pPr>
              <w:rPr>
                <w:sz w:val="22"/>
              </w:rPr>
            </w:pPr>
          </w:p>
        </w:tc>
      </w:tr>
      <w:tr w:rsidR="00943C22" w:rsidRPr="00602119" w14:paraId="3D7CB86F" w14:textId="77777777" w:rsidTr="006852AC">
        <w:trPr>
          <w:trHeight w:val="680"/>
        </w:trPr>
        <w:tc>
          <w:tcPr>
            <w:tcW w:w="4962" w:type="dxa"/>
          </w:tcPr>
          <w:p w14:paraId="2C775309" w14:textId="77777777" w:rsidR="00943C22" w:rsidRPr="00602119" w:rsidRDefault="00943C22" w:rsidP="005B029F">
            <w:r w:rsidRPr="00602119">
              <w:t>I required explanations of diagrams, graphs, or visual directions</w:t>
            </w:r>
          </w:p>
        </w:tc>
        <w:tc>
          <w:tcPr>
            <w:tcW w:w="1417" w:type="dxa"/>
          </w:tcPr>
          <w:p w14:paraId="78B95DED" w14:textId="77777777" w:rsidR="00943C22" w:rsidRPr="006852AC" w:rsidRDefault="00943C22" w:rsidP="005B029F">
            <w:pPr>
              <w:rPr>
                <w:sz w:val="22"/>
              </w:rPr>
            </w:pPr>
          </w:p>
        </w:tc>
        <w:tc>
          <w:tcPr>
            <w:tcW w:w="1417" w:type="dxa"/>
          </w:tcPr>
          <w:p w14:paraId="7A554F3F" w14:textId="77777777" w:rsidR="00943C22" w:rsidRPr="006852AC" w:rsidRDefault="00943C22" w:rsidP="005B029F">
            <w:pPr>
              <w:rPr>
                <w:sz w:val="22"/>
              </w:rPr>
            </w:pPr>
          </w:p>
        </w:tc>
        <w:tc>
          <w:tcPr>
            <w:tcW w:w="1418" w:type="dxa"/>
          </w:tcPr>
          <w:p w14:paraId="35CE115C" w14:textId="77777777" w:rsidR="00943C22" w:rsidRPr="006852AC" w:rsidRDefault="00943C22" w:rsidP="005B029F">
            <w:pPr>
              <w:rPr>
                <w:sz w:val="22"/>
              </w:rPr>
            </w:pPr>
          </w:p>
        </w:tc>
      </w:tr>
      <w:tr w:rsidR="00943C22" w:rsidRPr="00602119" w14:paraId="02A6248D" w14:textId="77777777" w:rsidTr="006852AC">
        <w:trPr>
          <w:trHeight w:val="680"/>
        </w:trPr>
        <w:tc>
          <w:tcPr>
            <w:tcW w:w="4962" w:type="dxa"/>
          </w:tcPr>
          <w:p w14:paraId="74BC5522" w14:textId="77777777" w:rsidR="00943C22" w:rsidRPr="00602119" w:rsidRDefault="00943C22" w:rsidP="005B029F">
            <w:r w:rsidRPr="00602119">
              <w:t>I enjoy working with my hands or making things.</w:t>
            </w:r>
          </w:p>
        </w:tc>
        <w:tc>
          <w:tcPr>
            <w:tcW w:w="1417" w:type="dxa"/>
          </w:tcPr>
          <w:p w14:paraId="781AFF3F" w14:textId="77777777" w:rsidR="00943C22" w:rsidRPr="006852AC" w:rsidRDefault="00943C22" w:rsidP="005B029F">
            <w:pPr>
              <w:rPr>
                <w:sz w:val="22"/>
              </w:rPr>
            </w:pPr>
          </w:p>
        </w:tc>
        <w:tc>
          <w:tcPr>
            <w:tcW w:w="1417" w:type="dxa"/>
          </w:tcPr>
          <w:p w14:paraId="3EBF0481" w14:textId="77777777" w:rsidR="00943C22" w:rsidRPr="006852AC" w:rsidRDefault="00943C22" w:rsidP="005B029F">
            <w:pPr>
              <w:rPr>
                <w:sz w:val="22"/>
              </w:rPr>
            </w:pPr>
          </w:p>
        </w:tc>
        <w:tc>
          <w:tcPr>
            <w:tcW w:w="1418" w:type="dxa"/>
          </w:tcPr>
          <w:p w14:paraId="411CA301" w14:textId="77777777" w:rsidR="00943C22" w:rsidRPr="006852AC" w:rsidRDefault="00943C22" w:rsidP="005B029F">
            <w:pPr>
              <w:rPr>
                <w:sz w:val="22"/>
              </w:rPr>
            </w:pPr>
          </w:p>
        </w:tc>
      </w:tr>
      <w:tr w:rsidR="00943C22" w:rsidRPr="00602119" w14:paraId="6E1928F3" w14:textId="77777777" w:rsidTr="006852AC">
        <w:trPr>
          <w:trHeight w:val="680"/>
        </w:trPr>
        <w:tc>
          <w:tcPr>
            <w:tcW w:w="4962" w:type="dxa"/>
          </w:tcPr>
          <w:p w14:paraId="3AD4D7C4" w14:textId="77777777" w:rsidR="00943C22" w:rsidRPr="00602119" w:rsidRDefault="00943C22" w:rsidP="005B029F">
            <w:r w:rsidRPr="00602119">
              <w:t>I am skilful with and enjoy developing making graphs and charts.</w:t>
            </w:r>
          </w:p>
        </w:tc>
        <w:tc>
          <w:tcPr>
            <w:tcW w:w="1417" w:type="dxa"/>
          </w:tcPr>
          <w:p w14:paraId="126649EF" w14:textId="77777777" w:rsidR="00943C22" w:rsidRPr="006852AC" w:rsidRDefault="00943C22" w:rsidP="005B029F">
            <w:pPr>
              <w:rPr>
                <w:sz w:val="22"/>
              </w:rPr>
            </w:pPr>
          </w:p>
        </w:tc>
        <w:tc>
          <w:tcPr>
            <w:tcW w:w="1417" w:type="dxa"/>
          </w:tcPr>
          <w:p w14:paraId="792F0420" w14:textId="77777777" w:rsidR="00943C22" w:rsidRPr="006852AC" w:rsidRDefault="00943C22" w:rsidP="005B029F">
            <w:pPr>
              <w:rPr>
                <w:sz w:val="22"/>
              </w:rPr>
            </w:pPr>
          </w:p>
        </w:tc>
        <w:tc>
          <w:tcPr>
            <w:tcW w:w="1418" w:type="dxa"/>
          </w:tcPr>
          <w:p w14:paraId="1BBE4992" w14:textId="77777777" w:rsidR="00943C22" w:rsidRPr="006852AC" w:rsidRDefault="00943C22" w:rsidP="005B029F">
            <w:pPr>
              <w:rPr>
                <w:sz w:val="22"/>
              </w:rPr>
            </w:pPr>
          </w:p>
        </w:tc>
      </w:tr>
      <w:tr w:rsidR="00943C22" w:rsidRPr="00602119" w14:paraId="57575B02" w14:textId="77777777" w:rsidTr="006852AC">
        <w:trPr>
          <w:trHeight w:val="680"/>
        </w:trPr>
        <w:tc>
          <w:tcPr>
            <w:tcW w:w="4962" w:type="dxa"/>
          </w:tcPr>
          <w:p w14:paraId="5644D3FC" w14:textId="77777777" w:rsidR="00943C22" w:rsidRPr="00602119" w:rsidRDefault="00943C22" w:rsidP="005B029F">
            <w:r w:rsidRPr="00602119">
              <w:t>I can tell if sounds match when presented with pairs of sounds.</w:t>
            </w:r>
          </w:p>
        </w:tc>
        <w:tc>
          <w:tcPr>
            <w:tcW w:w="1417" w:type="dxa"/>
          </w:tcPr>
          <w:p w14:paraId="29853EFE" w14:textId="77777777" w:rsidR="00943C22" w:rsidRPr="006852AC" w:rsidRDefault="00943C22" w:rsidP="005B029F">
            <w:pPr>
              <w:rPr>
                <w:sz w:val="22"/>
              </w:rPr>
            </w:pPr>
          </w:p>
        </w:tc>
        <w:tc>
          <w:tcPr>
            <w:tcW w:w="1417" w:type="dxa"/>
          </w:tcPr>
          <w:p w14:paraId="77CE64F2" w14:textId="77777777" w:rsidR="00943C22" w:rsidRPr="006852AC" w:rsidRDefault="00943C22" w:rsidP="005B029F">
            <w:pPr>
              <w:rPr>
                <w:sz w:val="22"/>
              </w:rPr>
            </w:pPr>
          </w:p>
        </w:tc>
        <w:tc>
          <w:tcPr>
            <w:tcW w:w="1418" w:type="dxa"/>
          </w:tcPr>
          <w:p w14:paraId="44038D7A" w14:textId="77777777" w:rsidR="00943C22" w:rsidRPr="006852AC" w:rsidRDefault="00943C22" w:rsidP="005B029F">
            <w:pPr>
              <w:rPr>
                <w:sz w:val="22"/>
              </w:rPr>
            </w:pPr>
          </w:p>
        </w:tc>
      </w:tr>
      <w:tr w:rsidR="00943C22" w:rsidRPr="00602119" w14:paraId="2E3EF026" w14:textId="77777777" w:rsidTr="006852AC">
        <w:trPr>
          <w:trHeight w:val="680"/>
        </w:trPr>
        <w:tc>
          <w:tcPr>
            <w:tcW w:w="4962" w:type="dxa"/>
          </w:tcPr>
          <w:p w14:paraId="4D4B45D3" w14:textId="77777777" w:rsidR="00943C22" w:rsidRPr="00602119" w:rsidRDefault="00943C22" w:rsidP="005B029F">
            <w:r w:rsidRPr="00602119">
              <w:t>I can remember best by writing things down.</w:t>
            </w:r>
          </w:p>
        </w:tc>
        <w:tc>
          <w:tcPr>
            <w:tcW w:w="1417" w:type="dxa"/>
          </w:tcPr>
          <w:p w14:paraId="5BC29148" w14:textId="77777777" w:rsidR="00943C22" w:rsidRPr="006852AC" w:rsidRDefault="00943C22" w:rsidP="005B029F">
            <w:pPr>
              <w:rPr>
                <w:sz w:val="22"/>
              </w:rPr>
            </w:pPr>
          </w:p>
        </w:tc>
        <w:tc>
          <w:tcPr>
            <w:tcW w:w="1417" w:type="dxa"/>
          </w:tcPr>
          <w:p w14:paraId="524C6AFF" w14:textId="77777777" w:rsidR="00943C22" w:rsidRPr="006852AC" w:rsidRDefault="00943C22" w:rsidP="005B029F">
            <w:pPr>
              <w:rPr>
                <w:sz w:val="22"/>
              </w:rPr>
            </w:pPr>
          </w:p>
        </w:tc>
        <w:tc>
          <w:tcPr>
            <w:tcW w:w="1418" w:type="dxa"/>
          </w:tcPr>
          <w:p w14:paraId="58B18B6E" w14:textId="77777777" w:rsidR="00943C22" w:rsidRPr="006852AC" w:rsidRDefault="00943C22" w:rsidP="005B029F">
            <w:pPr>
              <w:rPr>
                <w:sz w:val="22"/>
              </w:rPr>
            </w:pPr>
          </w:p>
        </w:tc>
      </w:tr>
      <w:tr w:rsidR="00943C22" w:rsidRPr="00602119" w14:paraId="3BF0E7A4" w14:textId="77777777" w:rsidTr="006852AC">
        <w:trPr>
          <w:trHeight w:val="680"/>
        </w:trPr>
        <w:tc>
          <w:tcPr>
            <w:tcW w:w="4962" w:type="dxa"/>
          </w:tcPr>
          <w:p w14:paraId="3F8FBEF1" w14:textId="77777777" w:rsidR="00943C22" w:rsidRPr="00602119" w:rsidRDefault="00943C22" w:rsidP="005B029F">
            <w:r w:rsidRPr="00602119">
              <w:t>I can easily understand and follow directions on a map.</w:t>
            </w:r>
          </w:p>
        </w:tc>
        <w:tc>
          <w:tcPr>
            <w:tcW w:w="1417" w:type="dxa"/>
          </w:tcPr>
          <w:p w14:paraId="089CF4ED" w14:textId="77777777" w:rsidR="00943C22" w:rsidRPr="006852AC" w:rsidRDefault="00943C22" w:rsidP="005B029F">
            <w:pPr>
              <w:rPr>
                <w:sz w:val="22"/>
              </w:rPr>
            </w:pPr>
          </w:p>
        </w:tc>
        <w:tc>
          <w:tcPr>
            <w:tcW w:w="1417" w:type="dxa"/>
          </w:tcPr>
          <w:p w14:paraId="086CE59E" w14:textId="77777777" w:rsidR="00943C22" w:rsidRPr="006852AC" w:rsidRDefault="00943C22" w:rsidP="005B029F">
            <w:pPr>
              <w:rPr>
                <w:sz w:val="22"/>
              </w:rPr>
            </w:pPr>
          </w:p>
        </w:tc>
        <w:tc>
          <w:tcPr>
            <w:tcW w:w="1418" w:type="dxa"/>
          </w:tcPr>
          <w:p w14:paraId="54B196BE" w14:textId="77777777" w:rsidR="00943C22" w:rsidRPr="006852AC" w:rsidRDefault="00943C22" w:rsidP="005B029F">
            <w:pPr>
              <w:rPr>
                <w:sz w:val="22"/>
              </w:rPr>
            </w:pPr>
          </w:p>
        </w:tc>
      </w:tr>
      <w:tr w:rsidR="00943C22" w:rsidRPr="00602119" w14:paraId="41551129" w14:textId="77777777" w:rsidTr="006852AC">
        <w:trPr>
          <w:trHeight w:val="680"/>
        </w:trPr>
        <w:tc>
          <w:tcPr>
            <w:tcW w:w="4962" w:type="dxa"/>
          </w:tcPr>
          <w:p w14:paraId="23F358A5" w14:textId="77777777" w:rsidR="00943C22" w:rsidRPr="00602119" w:rsidRDefault="00943C22" w:rsidP="005B029F">
            <w:r w:rsidRPr="00602119">
              <w:t>I do best in academic subjects by listening to lectures and recordings.</w:t>
            </w:r>
          </w:p>
        </w:tc>
        <w:tc>
          <w:tcPr>
            <w:tcW w:w="1417" w:type="dxa"/>
          </w:tcPr>
          <w:p w14:paraId="499C7228" w14:textId="77777777" w:rsidR="00943C22" w:rsidRPr="006852AC" w:rsidRDefault="00943C22" w:rsidP="005B029F">
            <w:pPr>
              <w:rPr>
                <w:sz w:val="22"/>
              </w:rPr>
            </w:pPr>
          </w:p>
        </w:tc>
        <w:tc>
          <w:tcPr>
            <w:tcW w:w="1417" w:type="dxa"/>
          </w:tcPr>
          <w:p w14:paraId="11D43590" w14:textId="77777777" w:rsidR="00943C22" w:rsidRPr="006852AC" w:rsidRDefault="00943C22" w:rsidP="005B029F">
            <w:pPr>
              <w:rPr>
                <w:sz w:val="22"/>
              </w:rPr>
            </w:pPr>
          </w:p>
        </w:tc>
        <w:tc>
          <w:tcPr>
            <w:tcW w:w="1418" w:type="dxa"/>
          </w:tcPr>
          <w:p w14:paraId="15177E4D" w14:textId="77777777" w:rsidR="00943C22" w:rsidRPr="006852AC" w:rsidRDefault="00943C22" w:rsidP="005B029F">
            <w:pPr>
              <w:rPr>
                <w:sz w:val="22"/>
              </w:rPr>
            </w:pPr>
          </w:p>
        </w:tc>
      </w:tr>
      <w:tr w:rsidR="00943C22" w:rsidRPr="00602119" w14:paraId="13DC6E5A" w14:textId="77777777" w:rsidTr="006852AC">
        <w:trPr>
          <w:trHeight w:val="680"/>
        </w:trPr>
        <w:tc>
          <w:tcPr>
            <w:tcW w:w="4962" w:type="dxa"/>
          </w:tcPr>
          <w:p w14:paraId="77802CC8" w14:textId="77777777" w:rsidR="00943C22" w:rsidRPr="00602119" w:rsidRDefault="00943C22" w:rsidP="005B029F">
            <w:r w:rsidRPr="00602119">
              <w:t>I play with coins or keys in my pocket.</w:t>
            </w:r>
          </w:p>
        </w:tc>
        <w:tc>
          <w:tcPr>
            <w:tcW w:w="1417" w:type="dxa"/>
          </w:tcPr>
          <w:p w14:paraId="0B42DB29" w14:textId="77777777" w:rsidR="00943C22" w:rsidRPr="006852AC" w:rsidRDefault="00943C22" w:rsidP="005B029F">
            <w:pPr>
              <w:rPr>
                <w:sz w:val="22"/>
              </w:rPr>
            </w:pPr>
          </w:p>
        </w:tc>
        <w:tc>
          <w:tcPr>
            <w:tcW w:w="1417" w:type="dxa"/>
          </w:tcPr>
          <w:p w14:paraId="1EDE79F4" w14:textId="77777777" w:rsidR="00943C22" w:rsidRPr="006852AC" w:rsidRDefault="00943C22" w:rsidP="005B029F">
            <w:pPr>
              <w:rPr>
                <w:sz w:val="22"/>
              </w:rPr>
            </w:pPr>
          </w:p>
        </w:tc>
        <w:tc>
          <w:tcPr>
            <w:tcW w:w="1418" w:type="dxa"/>
          </w:tcPr>
          <w:p w14:paraId="57F9591C" w14:textId="77777777" w:rsidR="00943C22" w:rsidRPr="006852AC" w:rsidRDefault="00943C22" w:rsidP="005B029F">
            <w:pPr>
              <w:rPr>
                <w:sz w:val="22"/>
              </w:rPr>
            </w:pPr>
          </w:p>
        </w:tc>
      </w:tr>
      <w:tr w:rsidR="00943C22" w:rsidRPr="00602119" w14:paraId="21C47E21" w14:textId="77777777" w:rsidTr="006852AC">
        <w:trPr>
          <w:trHeight w:val="680"/>
        </w:trPr>
        <w:tc>
          <w:tcPr>
            <w:tcW w:w="4962" w:type="dxa"/>
          </w:tcPr>
          <w:p w14:paraId="0A822ABF" w14:textId="77777777" w:rsidR="00943C22" w:rsidRPr="00602119" w:rsidRDefault="00943C22" w:rsidP="005B029F">
            <w:r w:rsidRPr="00602119">
              <w:t>I learn to spell better by repeating words out loud than by writing the words on paper.</w:t>
            </w:r>
          </w:p>
        </w:tc>
        <w:tc>
          <w:tcPr>
            <w:tcW w:w="1417" w:type="dxa"/>
          </w:tcPr>
          <w:p w14:paraId="3EAE8FC5" w14:textId="77777777" w:rsidR="00943C22" w:rsidRPr="006852AC" w:rsidRDefault="00943C22" w:rsidP="005B029F">
            <w:pPr>
              <w:rPr>
                <w:sz w:val="22"/>
              </w:rPr>
            </w:pPr>
          </w:p>
        </w:tc>
        <w:tc>
          <w:tcPr>
            <w:tcW w:w="1417" w:type="dxa"/>
          </w:tcPr>
          <w:p w14:paraId="49CE3CC0" w14:textId="77777777" w:rsidR="00943C22" w:rsidRPr="006852AC" w:rsidRDefault="00943C22" w:rsidP="005B029F">
            <w:pPr>
              <w:rPr>
                <w:sz w:val="22"/>
              </w:rPr>
            </w:pPr>
          </w:p>
        </w:tc>
        <w:tc>
          <w:tcPr>
            <w:tcW w:w="1418" w:type="dxa"/>
          </w:tcPr>
          <w:p w14:paraId="07FD76D5" w14:textId="77777777" w:rsidR="00943C22" w:rsidRPr="006852AC" w:rsidRDefault="00943C22" w:rsidP="005B029F">
            <w:pPr>
              <w:rPr>
                <w:sz w:val="22"/>
              </w:rPr>
            </w:pPr>
          </w:p>
        </w:tc>
      </w:tr>
      <w:tr w:rsidR="00943C22" w:rsidRPr="00602119" w14:paraId="3298D129" w14:textId="77777777" w:rsidTr="006852AC">
        <w:trPr>
          <w:trHeight w:val="680"/>
        </w:trPr>
        <w:tc>
          <w:tcPr>
            <w:tcW w:w="4962" w:type="dxa"/>
          </w:tcPr>
          <w:p w14:paraId="0A278D09" w14:textId="77777777" w:rsidR="00943C22" w:rsidRPr="00602119" w:rsidRDefault="00943C22" w:rsidP="005B029F">
            <w:r w:rsidRPr="00602119">
              <w:t>I can understand a news article better by reading about it in a newspaper than by listening to a report about it on the radio.</w:t>
            </w:r>
          </w:p>
        </w:tc>
        <w:tc>
          <w:tcPr>
            <w:tcW w:w="1417" w:type="dxa"/>
          </w:tcPr>
          <w:p w14:paraId="2A5A4BF7" w14:textId="77777777" w:rsidR="00943C22" w:rsidRPr="006852AC" w:rsidRDefault="00943C22" w:rsidP="005B029F">
            <w:pPr>
              <w:rPr>
                <w:sz w:val="22"/>
              </w:rPr>
            </w:pPr>
          </w:p>
        </w:tc>
        <w:tc>
          <w:tcPr>
            <w:tcW w:w="1417" w:type="dxa"/>
          </w:tcPr>
          <w:p w14:paraId="65211753" w14:textId="77777777" w:rsidR="00943C22" w:rsidRPr="006852AC" w:rsidRDefault="00943C22" w:rsidP="005B029F">
            <w:pPr>
              <w:rPr>
                <w:sz w:val="22"/>
              </w:rPr>
            </w:pPr>
          </w:p>
        </w:tc>
        <w:tc>
          <w:tcPr>
            <w:tcW w:w="1418" w:type="dxa"/>
          </w:tcPr>
          <w:p w14:paraId="4188A7C4" w14:textId="77777777" w:rsidR="00943C22" w:rsidRPr="006852AC" w:rsidRDefault="00943C22" w:rsidP="005B029F">
            <w:pPr>
              <w:rPr>
                <w:sz w:val="22"/>
              </w:rPr>
            </w:pPr>
          </w:p>
        </w:tc>
      </w:tr>
      <w:tr w:rsidR="00943C22" w:rsidRPr="00602119" w14:paraId="022F4AD8" w14:textId="77777777" w:rsidTr="006852AC">
        <w:trPr>
          <w:trHeight w:val="680"/>
        </w:trPr>
        <w:tc>
          <w:tcPr>
            <w:tcW w:w="4962" w:type="dxa"/>
          </w:tcPr>
          <w:p w14:paraId="2B9CEC42" w14:textId="77777777" w:rsidR="00943C22" w:rsidRPr="00602119" w:rsidRDefault="00943C22" w:rsidP="005B029F">
            <w:r w:rsidRPr="00602119">
              <w:t>I chew gum, smoke or snack while studying.</w:t>
            </w:r>
          </w:p>
        </w:tc>
        <w:tc>
          <w:tcPr>
            <w:tcW w:w="1417" w:type="dxa"/>
          </w:tcPr>
          <w:p w14:paraId="3E207C10" w14:textId="77777777" w:rsidR="00943C22" w:rsidRPr="006852AC" w:rsidRDefault="00943C22" w:rsidP="005B029F">
            <w:pPr>
              <w:rPr>
                <w:sz w:val="22"/>
              </w:rPr>
            </w:pPr>
          </w:p>
        </w:tc>
        <w:tc>
          <w:tcPr>
            <w:tcW w:w="1417" w:type="dxa"/>
          </w:tcPr>
          <w:p w14:paraId="7F4454B7" w14:textId="77777777" w:rsidR="00943C22" w:rsidRPr="006852AC" w:rsidRDefault="00943C22" w:rsidP="005B029F">
            <w:pPr>
              <w:rPr>
                <w:sz w:val="22"/>
              </w:rPr>
            </w:pPr>
          </w:p>
        </w:tc>
        <w:tc>
          <w:tcPr>
            <w:tcW w:w="1418" w:type="dxa"/>
          </w:tcPr>
          <w:p w14:paraId="7B72E7B0" w14:textId="77777777" w:rsidR="00943C22" w:rsidRPr="006852AC" w:rsidRDefault="00943C22" w:rsidP="005B029F">
            <w:pPr>
              <w:rPr>
                <w:sz w:val="22"/>
              </w:rPr>
            </w:pPr>
          </w:p>
        </w:tc>
      </w:tr>
      <w:tr w:rsidR="00943C22" w:rsidRPr="00602119" w14:paraId="668A3E67" w14:textId="77777777" w:rsidTr="006852AC">
        <w:trPr>
          <w:trHeight w:val="680"/>
        </w:trPr>
        <w:tc>
          <w:tcPr>
            <w:tcW w:w="4962" w:type="dxa"/>
          </w:tcPr>
          <w:p w14:paraId="6B56F657" w14:textId="77777777" w:rsidR="00943C22" w:rsidRPr="00602119" w:rsidRDefault="00943C22" w:rsidP="005B029F">
            <w:r w:rsidRPr="00602119">
              <w:t>I think the best way to remember something is to picture it in your head.</w:t>
            </w:r>
          </w:p>
        </w:tc>
        <w:tc>
          <w:tcPr>
            <w:tcW w:w="1417" w:type="dxa"/>
          </w:tcPr>
          <w:p w14:paraId="02355874" w14:textId="77777777" w:rsidR="00943C22" w:rsidRPr="006852AC" w:rsidRDefault="00943C22" w:rsidP="005B029F">
            <w:pPr>
              <w:rPr>
                <w:sz w:val="22"/>
              </w:rPr>
            </w:pPr>
          </w:p>
        </w:tc>
        <w:tc>
          <w:tcPr>
            <w:tcW w:w="1417" w:type="dxa"/>
          </w:tcPr>
          <w:p w14:paraId="538F1376" w14:textId="77777777" w:rsidR="00943C22" w:rsidRPr="006852AC" w:rsidRDefault="00943C22" w:rsidP="005B029F">
            <w:pPr>
              <w:rPr>
                <w:sz w:val="22"/>
              </w:rPr>
            </w:pPr>
          </w:p>
        </w:tc>
        <w:tc>
          <w:tcPr>
            <w:tcW w:w="1418" w:type="dxa"/>
          </w:tcPr>
          <w:p w14:paraId="32EA6DFC" w14:textId="77777777" w:rsidR="00943C22" w:rsidRPr="006852AC" w:rsidRDefault="00943C22" w:rsidP="005B029F">
            <w:pPr>
              <w:rPr>
                <w:sz w:val="22"/>
              </w:rPr>
            </w:pPr>
          </w:p>
        </w:tc>
      </w:tr>
      <w:tr w:rsidR="00943C22" w:rsidRPr="00602119" w14:paraId="284BD985" w14:textId="77777777" w:rsidTr="006852AC">
        <w:trPr>
          <w:trHeight w:val="680"/>
        </w:trPr>
        <w:tc>
          <w:tcPr>
            <w:tcW w:w="4962" w:type="dxa"/>
          </w:tcPr>
          <w:p w14:paraId="6088D7CC" w14:textId="77777777" w:rsidR="00943C22" w:rsidRPr="00602119" w:rsidRDefault="00943C22" w:rsidP="005B029F">
            <w:r w:rsidRPr="00602119">
              <w:t>I learn the spelling of words by ‘finger spelling’ them</w:t>
            </w:r>
          </w:p>
        </w:tc>
        <w:tc>
          <w:tcPr>
            <w:tcW w:w="1417" w:type="dxa"/>
          </w:tcPr>
          <w:p w14:paraId="7CCB99E7" w14:textId="77777777" w:rsidR="00943C22" w:rsidRPr="006852AC" w:rsidRDefault="00943C22" w:rsidP="005B029F">
            <w:pPr>
              <w:rPr>
                <w:sz w:val="22"/>
              </w:rPr>
            </w:pPr>
          </w:p>
        </w:tc>
        <w:tc>
          <w:tcPr>
            <w:tcW w:w="1417" w:type="dxa"/>
          </w:tcPr>
          <w:p w14:paraId="29DC293B" w14:textId="77777777" w:rsidR="00943C22" w:rsidRPr="006852AC" w:rsidRDefault="00943C22" w:rsidP="005B029F">
            <w:pPr>
              <w:rPr>
                <w:sz w:val="22"/>
              </w:rPr>
            </w:pPr>
          </w:p>
        </w:tc>
        <w:tc>
          <w:tcPr>
            <w:tcW w:w="1418" w:type="dxa"/>
          </w:tcPr>
          <w:p w14:paraId="7E268F13" w14:textId="77777777" w:rsidR="00943C22" w:rsidRPr="006852AC" w:rsidRDefault="00943C22" w:rsidP="005B029F">
            <w:pPr>
              <w:rPr>
                <w:sz w:val="22"/>
              </w:rPr>
            </w:pPr>
          </w:p>
        </w:tc>
      </w:tr>
      <w:tr w:rsidR="00943C22" w:rsidRPr="00602119" w14:paraId="19400135" w14:textId="77777777" w:rsidTr="006852AC">
        <w:trPr>
          <w:trHeight w:val="680"/>
        </w:trPr>
        <w:tc>
          <w:tcPr>
            <w:tcW w:w="4962" w:type="dxa"/>
          </w:tcPr>
          <w:p w14:paraId="00E4827C" w14:textId="77777777" w:rsidR="00943C22" w:rsidRPr="00602119" w:rsidRDefault="00943C22" w:rsidP="005B029F">
            <w:r w:rsidRPr="00602119">
              <w:t>I would rather listen to a good lecture or speech than read about the same material in a textbook.</w:t>
            </w:r>
          </w:p>
        </w:tc>
        <w:tc>
          <w:tcPr>
            <w:tcW w:w="1417" w:type="dxa"/>
          </w:tcPr>
          <w:p w14:paraId="596E873E" w14:textId="77777777" w:rsidR="00943C22" w:rsidRPr="006852AC" w:rsidRDefault="00943C22" w:rsidP="005B029F">
            <w:pPr>
              <w:rPr>
                <w:sz w:val="22"/>
              </w:rPr>
            </w:pPr>
          </w:p>
        </w:tc>
        <w:tc>
          <w:tcPr>
            <w:tcW w:w="1417" w:type="dxa"/>
          </w:tcPr>
          <w:p w14:paraId="00473836" w14:textId="77777777" w:rsidR="00943C22" w:rsidRPr="006852AC" w:rsidRDefault="00943C22" w:rsidP="005B029F">
            <w:pPr>
              <w:rPr>
                <w:sz w:val="22"/>
              </w:rPr>
            </w:pPr>
          </w:p>
        </w:tc>
        <w:tc>
          <w:tcPr>
            <w:tcW w:w="1418" w:type="dxa"/>
          </w:tcPr>
          <w:p w14:paraId="474410A9" w14:textId="77777777" w:rsidR="00943C22" w:rsidRPr="006852AC" w:rsidRDefault="00943C22" w:rsidP="005B029F">
            <w:pPr>
              <w:rPr>
                <w:sz w:val="22"/>
              </w:rPr>
            </w:pPr>
          </w:p>
        </w:tc>
      </w:tr>
      <w:tr w:rsidR="00943C22" w:rsidRPr="00602119" w14:paraId="0C26D672" w14:textId="77777777" w:rsidTr="006852AC">
        <w:trPr>
          <w:trHeight w:val="680"/>
        </w:trPr>
        <w:tc>
          <w:tcPr>
            <w:tcW w:w="4962" w:type="dxa"/>
          </w:tcPr>
          <w:p w14:paraId="477B2000" w14:textId="77777777" w:rsidR="00943C22" w:rsidRPr="00602119" w:rsidRDefault="00943C22" w:rsidP="005B029F">
            <w:r w:rsidRPr="00602119">
              <w:t>I am good and working and solving jigsaw puzzles and mazes</w:t>
            </w:r>
          </w:p>
        </w:tc>
        <w:tc>
          <w:tcPr>
            <w:tcW w:w="1417" w:type="dxa"/>
          </w:tcPr>
          <w:p w14:paraId="5987805B" w14:textId="77777777" w:rsidR="00943C22" w:rsidRPr="006852AC" w:rsidRDefault="00943C22" w:rsidP="005B029F">
            <w:pPr>
              <w:rPr>
                <w:sz w:val="22"/>
              </w:rPr>
            </w:pPr>
          </w:p>
        </w:tc>
        <w:tc>
          <w:tcPr>
            <w:tcW w:w="1417" w:type="dxa"/>
          </w:tcPr>
          <w:p w14:paraId="3E541387" w14:textId="77777777" w:rsidR="00943C22" w:rsidRPr="006852AC" w:rsidRDefault="00943C22" w:rsidP="005B029F">
            <w:pPr>
              <w:rPr>
                <w:sz w:val="22"/>
              </w:rPr>
            </w:pPr>
          </w:p>
        </w:tc>
        <w:tc>
          <w:tcPr>
            <w:tcW w:w="1418" w:type="dxa"/>
          </w:tcPr>
          <w:p w14:paraId="3A7DEE2C" w14:textId="77777777" w:rsidR="00943C22" w:rsidRPr="006852AC" w:rsidRDefault="00943C22" w:rsidP="005B029F">
            <w:pPr>
              <w:rPr>
                <w:sz w:val="22"/>
              </w:rPr>
            </w:pPr>
          </w:p>
        </w:tc>
      </w:tr>
      <w:tr w:rsidR="00943C22" w:rsidRPr="00602119" w14:paraId="375CE520" w14:textId="77777777" w:rsidTr="006852AC">
        <w:trPr>
          <w:trHeight w:val="680"/>
        </w:trPr>
        <w:tc>
          <w:tcPr>
            <w:tcW w:w="4962" w:type="dxa"/>
          </w:tcPr>
          <w:p w14:paraId="48FD7954" w14:textId="77777777" w:rsidR="00943C22" w:rsidRPr="00602119" w:rsidRDefault="00943C22" w:rsidP="005B029F">
            <w:r w:rsidRPr="00602119">
              <w:t>I grip objects in my hands during learning periods.</w:t>
            </w:r>
          </w:p>
        </w:tc>
        <w:tc>
          <w:tcPr>
            <w:tcW w:w="1417" w:type="dxa"/>
          </w:tcPr>
          <w:p w14:paraId="3F2461E9" w14:textId="77777777" w:rsidR="00943C22" w:rsidRPr="006852AC" w:rsidRDefault="00943C22" w:rsidP="005B029F">
            <w:pPr>
              <w:rPr>
                <w:sz w:val="22"/>
              </w:rPr>
            </w:pPr>
          </w:p>
        </w:tc>
        <w:tc>
          <w:tcPr>
            <w:tcW w:w="1417" w:type="dxa"/>
          </w:tcPr>
          <w:p w14:paraId="71CCEBAD" w14:textId="77777777" w:rsidR="00943C22" w:rsidRPr="006852AC" w:rsidRDefault="00943C22" w:rsidP="005B029F">
            <w:pPr>
              <w:rPr>
                <w:sz w:val="22"/>
              </w:rPr>
            </w:pPr>
          </w:p>
        </w:tc>
        <w:tc>
          <w:tcPr>
            <w:tcW w:w="1418" w:type="dxa"/>
          </w:tcPr>
          <w:p w14:paraId="5D7A495A" w14:textId="77777777" w:rsidR="00943C22" w:rsidRPr="006852AC" w:rsidRDefault="00943C22" w:rsidP="005B029F">
            <w:pPr>
              <w:rPr>
                <w:sz w:val="22"/>
              </w:rPr>
            </w:pPr>
          </w:p>
        </w:tc>
      </w:tr>
      <w:tr w:rsidR="00943C22" w:rsidRPr="00602119" w14:paraId="06409B1C" w14:textId="77777777" w:rsidTr="006852AC">
        <w:trPr>
          <w:trHeight w:val="680"/>
        </w:trPr>
        <w:tc>
          <w:tcPr>
            <w:tcW w:w="4962" w:type="dxa"/>
          </w:tcPr>
          <w:p w14:paraId="01CED7E4" w14:textId="77777777" w:rsidR="00943C22" w:rsidRPr="00602119" w:rsidRDefault="00943C22" w:rsidP="005B029F">
            <w:r w:rsidRPr="00602119">
              <w:t>I prefer listening to the news on the radio rather than reading the paper.</w:t>
            </w:r>
          </w:p>
        </w:tc>
        <w:tc>
          <w:tcPr>
            <w:tcW w:w="1417" w:type="dxa"/>
          </w:tcPr>
          <w:p w14:paraId="773D0271" w14:textId="77777777" w:rsidR="00943C22" w:rsidRPr="006852AC" w:rsidRDefault="00943C22" w:rsidP="005B029F">
            <w:pPr>
              <w:rPr>
                <w:sz w:val="22"/>
              </w:rPr>
            </w:pPr>
          </w:p>
        </w:tc>
        <w:tc>
          <w:tcPr>
            <w:tcW w:w="1417" w:type="dxa"/>
          </w:tcPr>
          <w:p w14:paraId="7A93A73B" w14:textId="77777777" w:rsidR="00943C22" w:rsidRPr="006852AC" w:rsidRDefault="00943C22" w:rsidP="005B029F">
            <w:pPr>
              <w:rPr>
                <w:sz w:val="22"/>
              </w:rPr>
            </w:pPr>
          </w:p>
        </w:tc>
        <w:tc>
          <w:tcPr>
            <w:tcW w:w="1418" w:type="dxa"/>
          </w:tcPr>
          <w:p w14:paraId="0D836EDC" w14:textId="77777777" w:rsidR="00943C22" w:rsidRPr="006852AC" w:rsidRDefault="00943C22" w:rsidP="005B029F">
            <w:pPr>
              <w:rPr>
                <w:sz w:val="22"/>
              </w:rPr>
            </w:pPr>
          </w:p>
        </w:tc>
      </w:tr>
      <w:tr w:rsidR="00943C22" w:rsidRPr="00602119" w14:paraId="63C4BE2F" w14:textId="77777777" w:rsidTr="006852AC">
        <w:trPr>
          <w:trHeight w:val="680"/>
        </w:trPr>
        <w:tc>
          <w:tcPr>
            <w:tcW w:w="4962" w:type="dxa"/>
          </w:tcPr>
          <w:p w14:paraId="778B2296" w14:textId="77777777" w:rsidR="00943C22" w:rsidRPr="00602119" w:rsidRDefault="00943C22" w:rsidP="005B029F">
            <w:r w:rsidRPr="00602119">
              <w:t>I prefer learning about an interesting subject by reading about it.</w:t>
            </w:r>
          </w:p>
        </w:tc>
        <w:tc>
          <w:tcPr>
            <w:tcW w:w="1417" w:type="dxa"/>
          </w:tcPr>
          <w:p w14:paraId="2FBAD525" w14:textId="77777777" w:rsidR="00943C22" w:rsidRPr="006852AC" w:rsidRDefault="00943C22" w:rsidP="005B029F">
            <w:pPr>
              <w:rPr>
                <w:sz w:val="22"/>
              </w:rPr>
            </w:pPr>
          </w:p>
        </w:tc>
        <w:tc>
          <w:tcPr>
            <w:tcW w:w="1417" w:type="dxa"/>
          </w:tcPr>
          <w:p w14:paraId="2D8FC1A3" w14:textId="77777777" w:rsidR="00943C22" w:rsidRPr="006852AC" w:rsidRDefault="00943C22" w:rsidP="005B029F">
            <w:pPr>
              <w:rPr>
                <w:sz w:val="22"/>
              </w:rPr>
            </w:pPr>
          </w:p>
        </w:tc>
        <w:tc>
          <w:tcPr>
            <w:tcW w:w="1418" w:type="dxa"/>
          </w:tcPr>
          <w:p w14:paraId="7F0451D8" w14:textId="77777777" w:rsidR="00943C22" w:rsidRPr="006852AC" w:rsidRDefault="00943C22" w:rsidP="005B029F">
            <w:pPr>
              <w:rPr>
                <w:sz w:val="22"/>
              </w:rPr>
            </w:pPr>
          </w:p>
        </w:tc>
      </w:tr>
      <w:tr w:rsidR="00943C22" w:rsidRPr="00602119" w14:paraId="79C09F72" w14:textId="77777777" w:rsidTr="006852AC">
        <w:trPr>
          <w:trHeight w:val="680"/>
        </w:trPr>
        <w:tc>
          <w:tcPr>
            <w:tcW w:w="4962" w:type="dxa"/>
          </w:tcPr>
          <w:p w14:paraId="0DC0EE83" w14:textId="77777777" w:rsidR="00943C22" w:rsidRPr="00602119" w:rsidRDefault="00943C22" w:rsidP="005B029F">
            <w:r w:rsidRPr="00602119">
              <w:t>I feel very comfortable touching others, hugging, handshaking, etc.</w:t>
            </w:r>
          </w:p>
        </w:tc>
        <w:tc>
          <w:tcPr>
            <w:tcW w:w="1417" w:type="dxa"/>
          </w:tcPr>
          <w:p w14:paraId="3D8ADE79" w14:textId="77777777" w:rsidR="00943C22" w:rsidRPr="006852AC" w:rsidRDefault="00943C22" w:rsidP="005B029F">
            <w:pPr>
              <w:rPr>
                <w:sz w:val="22"/>
              </w:rPr>
            </w:pPr>
          </w:p>
        </w:tc>
        <w:tc>
          <w:tcPr>
            <w:tcW w:w="1417" w:type="dxa"/>
          </w:tcPr>
          <w:p w14:paraId="13859B5B" w14:textId="77777777" w:rsidR="00943C22" w:rsidRPr="006852AC" w:rsidRDefault="00943C22" w:rsidP="005B029F">
            <w:pPr>
              <w:rPr>
                <w:sz w:val="22"/>
              </w:rPr>
            </w:pPr>
          </w:p>
        </w:tc>
        <w:tc>
          <w:tcPr>
            <w:tcW w:w="1418" w:type="dxa"/>
          </w:tcPr>
          <w:p w14:paraId="07A5ABE8" w14:textId="77777777" w:rsidR="00943C22" w:rsidRPr="006852AC" w:rsidRDefault="00943C22" w:rsidP="005B029F">
            <w:pPr>
              <w:rPr>
                <w:sz w:val="22"/>
              </w:rPr>
            </w:pPr>
          </w:p>
        </w:tc>
      </w:tr>
      <w:tr w:rsidR="00943C22" w:rsidRPr="00602119" w14:paraId="006F5A0E" w14:textId="77777777" w:rsidTr="006852AC">
        <w:trPr>
          <w:trHeight w:val="680"/>
        </w:trPr>
        <w:tc>
          <w:tcPr>
            <w:tcW w:w="4962" w:type="dxa"/>
          </w:tcPr>
          <w:p w14:paraId="6DB1D325" w14:textId="77777777" w:rsidR="00943C22" w:rsidRPr="00602119" w:rsidRDefault="00943C22" w:rsidP="005B029F">
            <w:r w:rsidRPr="00602119">
              <w:t>I follow oral directions better than written ones</w:t>
            </w:r>
          </w:p>
        </w:tc>
        <w:tc>
          <w:tcPr>
            <w:tcW w:w="1417" w:type="dxa"/>
          </w:tcPr>
          <w:p w14:paraId="59FE20A9" w14:textId="77777777" w:rsidR="00943C22" w:rsidRPr="006852AC" w:rsidRDefault="00943C22" w:rsidP="005B029F">
            <w:pPr>
              <w:rPr>
                <w:sz w:val="22"/>
              </w:rPr>
            </w:pPr>
          </w:p>
        </w:tc>
        <w:tc>
          <w:tcPr>
            <w:tcW w:w="1417" w:type="dxa"/>
          </w:tcPr>
          <w:p w14:paraId="0537D4BB" w14:textId="77777777" w:rsidR="00943C22" w:rsidRPr="006852AC" w:rsidRDefault="00943C22" w:rsidP="005B029F">
            <w:pPr>
              <w:rPr>
                <w:sz w:val="22"/>
              </w:rPr>
            </w:pPr>
          </w:p>
        </w:tc>
        <w:tc>
          <w:tcPr>
            <w:tcW w:w="1418" w:type="dxa"/>
          </w:tcPr>
          <w:p w14:paraId="49E8BB89" w14:textId="77777777" w:rsidR="00943C22" w:rsidRPr="006852AC" w:rsidRDefault="00943C22" w:rsidP="005B029F">
            <w:pPr>
              <w:rPr>
                <w:sz w:val="22"/>
              </w:rPr>
            </w:pPr>
          </w:p>
        </w:tc>
      </w:tr>
    </w:tbl>
    <w:p w14:paraId="4ADE720C" w14:textId="77777777" w:rsidR="00943C22" w:rsidRDefault="00943C22">
      <w:pPr>
        <w:spacing w:after="160" w:line="259" w:lineRule="auto"/>
        <w:rPr>
          <w:rFonts w:eastAsiaTheme="majorEastAsia" w:cstheme="majorBidi"/>
          <w:b/>
          <w:color w:val="595959" w:themeColor="text1" w:themeTint="A6"/>
          <w:szCs w:val="24"/>
        </w:rPr>
      </w:pPr>
      <w:r>
        <w:br w:type="page"/>
      </w:r>
    </w:p>
    <w:p w14:paraId="52CA2195" w14:textId="77777777" w:rsidR="00943C22" w:rsidRPr="00602119" w:rsidRDefault="00943C22" w:rsidP="0065792F">
      <w:pPr>
        <w:pStyle w:val="Heading3"/>
      </w:pPr>
      <w:r w:rsidRPr="00602119">
        <w:t>Scoring procedure</w:t>
      </w:r>
    </w:p>
    <w:p w14:paraId="2F7733A9" w14:textId="77777777" w:rsidR="00943C22" w:rsidRPr="00602119" w:rsidRDefault="00943C22" w:rsidP="005B029F">
      <w:r w:rsidRPr="00602119">
        <w:t>Directions: Place the point value on the line next to the corresponding item below. Add the points in each column to obtain the preference score under each heading.</w:t>
      </w:r>
    </w:p>
    <w:p w14:paraId="0B05AEC4" w14:textId="77777777" w:rsidR="00943C22" w:rsidRPr="00602119" w:rsidRDefault="00943C22" w:rsidP="005B029F">
      <w:r w:rsidRPr="00602119">
        <w:t>Often = 5 points</w:t>
      </w:r>
      <w:r w:rsidRPr="00602119">
        <w:tab/>
        <w:t>Sometimes = 3 points</w:t>
      </w:r>
      <w:r w:rsidRPr="00602119">
        <w:tab/>
        <w:t>Seldom = 1 point</w:t>
      </w:r>
    </w:p>
    <w:tbl>
      <w:tblPr>
        <w:tblStyle w:val="TableGrid"/>
        <w:tblW w:w="0" w:type="auto"/>
        <w:tblLook w:val="04A0" w:firstRow="1" w:lastRow="0" w:firstColumn="1" w:lastColumn="0" w:noHBand="0" w:noVBand="1"/>
        <w:tblCaption w:val="Summary table for scoring"/>
        <w:tblDescription w:val="There are 3 main columns (Visual, auditory, tactile) with 2 subcolumns each (Question and Points). "/>
      </w:tblPr>
      <w:tblGrid>
        <w:gridCol w:w="1502"/>
        <w:gridCol w:w="1502"/>
        <w:gridCol w:w="1503"/>
        <w:gridCol w:w="1503"/>
        <w:gridCol w:w="1503"/>
        <w:gridCol w:w="1503"/>
      </w:tblGrid>
      <w:tr w:rsidR="00943C22" w:rsidRPr="00602119" w14:paraId="4D232DBF" w14:textId="77777777" w:rsidTr="00A76453">
        <w:trPr>
          <w:tblHeader/>
        </w:trPr>
        <w:tc>
          <w:tcPr>
            <w:tcW w:w="3004" w:type="dxa"/>
            <w:gridSpan w:val="2"/>
            <w:shd w:val="clear" w:color="auto" w:fill="D0CECE" w:themeFill="background2" w:themeFillShade="E6"/>
          </w:tcPr>
          <w:p w14:paraId="740E5CE8" w14:textId="77777777" w:rsidR="00943C22" w:rsidRPr="00602119" w:rsidRDefault="00943C22" w:rsidP="00A973FB">
            <w:pPr>
              <w:jc w:val="center"/>
            </w:pPr>
            <w:r w:rsidRPr="00602119">
              <w:t>Visual</w:t>
            </w:r>
          </w:p>
        </w:tc>
        <w:tc>
          <w:tcPr>
            <w:tcW w:w="3006" w:type="dxa"/>
            <w:gridSpan w:val="2"/>
            <w:shd w:val="clear" w:color="auto" w:fill="D0CECE" w:themeFill="background2" w:themeFillShade="E6"/>
          </w:tcPr>
          <w:p w14:paraId="660F29F6" w14:textId="77777777" w:rsidR="00943C22" w:rsidRPr="00602119" w:rsidRDefault="00943C22" w:rsidP="00A973FB">
            <w:pPr>
              <w:jc w:val="center"/>
            </w:pPr>
            <w:r w:rsidRPr="00602119">
              <w:t>Auditory</w:t>
            </w:r>
            <w:bookmarkStart w:id="20" w:name="_GoBack"/>
            <w:bookmarkEnd w:id="20"/>
          </w:p>
        </w:tc>
        <w:tc>
          <w:tcPr>
            <w:tcW w:w="3006" w:type="dxa"/>
            <w:gridSpan w:val="2"/>
            <w:shd w:val="clear" w:color="auto" w:fill="D0CECE" w:themeFill="background2" w:themeFillShade="E6"/>
          </w:tcPr>
          <w:p w14:paraId="6EC9C1F8" w14:textId="77777777" w:rsidR="00943C22" w:rsidRPr="00602119" w:rsidRDefault="00943C22" w:rsidP="00A973FB">
            <w:pPr>
              <w:jc w:val="center"/>
            </w:pPr>
            <w:r w:rsidRPr="00602119">
              <w:t>Tactile</w:t>
            </w:r>
          </w:p>
        </w:tc>
      </w:tr>
      <w:tr w:rsidR="00943C22" w:rsidRPr="00602119" w14:paraId="5D1DA42B" w14:textId="77777777" w:rsidTr="00A76453">
        <w:trPr>
          <w:tblHeader/>
        </w:trPr>
        <w:tc>
          <w:tcPr>
            <w:tcW w:w="1502" w:type="dxa"/>
            <w:shd w:val="clear" w:color="auto" w:fill="D0CECE" w:themeFill="background2" w:themeFillShade="E6"/>
          </w:tcPr>
          <w:p w14:paraId="599ECC88" w14:textId="77777777" w:rsidR="00943C22" w:rsidRPr="00602119" w:rsidRDefault="00943C22" w:rsidP="00A973FB">
            <w:pPr>
              <w:jc w:val="center"/>
            </w:pPr>
            <w:r w:rsidRPr="00602119">
              <w:t>Question</w:t>
            </w:r>
          </w:p>
        </w:tc>
        <w:tc>
          <w:tcPr>
            <w:tcW w:w="1502" w:type="dxa"/>
            <w:shd w:val="clear" w:color="auto" w:fill="D0CECE" w:themeFill="background2" w:themeFillShade="E6"/>
          </w:tcPr>
          <w:p w14:paraId="3C195692" w14:textId="77777777" w:rsidR="00943C22" w:rsidRPr="00602119" w:rsidRDefault="00943C22" w:rsidP="00A973FB">
            <w:pPr>
              <w:jc w:val="center"/>
            </w:pPr>
            <w:r w:rsidRPr="00602119">
              <w:t>Points</w:t>
            </w:r>
          </w:p>
        </w:tc>
        <w:tc>
          <w:tcPr>
            <w:tcW w:w="1503" w:type="dxa"/>
            <w:shd w:val="clear" w:color="auto" w:fill="D0CECE" w:themeFill="background2" w:themeFillShade="E6"/>
          </w:tcPr>
          <w:p w14:paraId="331AFEB9" w14:textId="0F50431E" w:rsidR="00943C22" w:rsidRPr="00602119" w:rsidRDefault="00943C22" w:rsidP="00A973FB">
            <w:pPr>
              <w:jc w:val="center"/>
            </w:pPr>
            <w:r w:rsidRPr="00602119">
              <w:t>Question</w:t>
            </w:r>
          </w:p>
        </w:tc>
        <w:tc>
          <w:tcPr>
            <w:tcW w:w="1503" w:type="dxa"/>
            <w:shd w:val="clear" w:color="auto" w:fill="D0CECE" w:themeFill="background2" w:themeFillShade="E6"/>
          </w:tcPr>
          <w:p w14:paraId="2DAAD753" w14:textId="77777777" w:rsidR="00943C22" w:rsidRPr="00602119" w:rsidRDefault="00943C22" w:rsidP="00A973FB">
            <w:pPr>
              <w:jc w:val="center"/>
            </w:pPr>
            <w:r w:rsidRPr="00602119">
              <w:t>Points</w:t>
            </w:r>
          </w:p>
        </w:tc>
        <w:tc>
          <w:tcPr>
            <w:tcW w:w="1503" w:type="dxa"/>
            <w:shd w:val="clear" w:color="auto" w:fill="D0CECE" w:themeFill="background2" w:themeFillShade="E6"/>
          </w:tcPr>
          <w:p w14:paraId="0E135602" w14:textId="77777777" w:rsidR="00943C22" w:rsidRPr="00602119" w:rsidRDefault="00943C22" w:rsidP="00A973FB">
            <w:pPr>
              <w:jc w:val="center"/>
            </w:pPr>
            <w:r w:rsidRPr="00602119">
              <w:t>Question</w:t>
            </w:r>
          </w:p>
        </w:tc>
        <w:tc>
          <w:tcPr>
            <w:tcW w:w="1503" w:type="dxa"/>
            <w:shd w:val="clear" w:color="auto" w:fill="D0CECE" w:themeFill="background2" w:themeFillShade="E6"/>
          </w:tcPr>
          <w:p w14:paraId="16D74FD0" w14:textId="77777777" w:rsidR="00943C22" w:rsidRPr="00602119" w:rsidRDefault="00943C22" w:rsidP="00A973FB">
            <w:pPr>
              <w:jc w:val="center"/>
            </w:pPr>
            <w:r w:rsidRPr="00602119">
              <w:t>Points</w:t>
            </w:r>
          </w:p>
        </w:tc>
      </w:tr>
      <w:tr w:rsidR="00943C22" w:rsidRPr="00602119" w14:paraId="313FB59E" w14:textId="77777777" w:rsidTr="00A76453">
        <w:tc>
          <w:tcPr>
            <w:tcW w:w="1502" w:type="dxa"/>
          </w:tcPr>
          <w:p w14:paraId="552FFC02" w14:textId="77777777" w:rsidR="00943C22" w:rsidRPr="00602119" w:rsidRDefault="00943C22" w:rsidP="00A973FB">
            <w:pPr>
              <w:tabs>
                <w:tab w:val="decimal" w:pos="738"/>
              </w:tabs>
            </w:pPr>
            <w:r w:rsidRPr="00602119">
              <w:t>2</w:t>
            </w:r>
          </w:p>
        </w:tc>
        <w:tc>
          <w:tcPr>
            <w:tcW w:w="1502" w:type="dxa"/>
          </w:tcPr>
          <w:p w14:paraId="2CE3B244" w14:textId="77777777" w:rsidR="00943C22" w:rsidRPr="00602119" w:rsidRDefault="00943C22" w:rsidP="00A973FB">
            <w:pPr>
              <w:tabs>
                <w:tab w:val="decimal" w:pos="738"/>
              </w:tabs>
            </w:pPr>
          </w:p>
        </w:tc>
        <w:tc>
          <w:tcPr>
            <w:tcW w:w="1503" w:type="dxa"/>
          </w:tcPr>
          <w:p w14:paraId="363AB6DE" w14:textId="77777777" w:rsidR="00943C22" w:rsidRPr="00602119" w:rsidRDefault="00943C22" w:rsidP="00A973FB">
            <w:pPr>
              <w:tabs>
                <w:tab w:val="decimal" w:pos="738"/>
              </w:tabs>
            </w:pPr>
            <w:r w:rsidRPr="00602119">
              <w:t>1</w:t>
            </w:r>
          </w:p>
        </w:tc>
        <w:tc>
          <w:tcPr>
            <w:tcW w:w="1503" w:type="dxa"/>
          </w:tcPr>
          <w:p w14:paraId="0586262A" w14:textId="77777777" w:rsidR="00943C22" w:rsidRPr="00602119" w:rsidRDefault="00943C22" w:rsidP="00A973FB">
            <w:pPr>
              <w:tabs>
                <w:tab w:val="decimal" w:pos="738"/>
              </w:tabs>
            </w:pPr>
          </w:p>
        </w:tc>
        <w:tc>
          <w:tcPr>
            <w:tcW w:w="1503" w:type="dxa"/>
          </w:tcPr>
          <w:p w14:paraId="0672BFA0" w14:textId="77777777" w:rsidR="00943C22" w:rsidRPr="00602119" w:rsidRDefault="00943C22" w:rsidP="00A973FB">
            <w:pPr>
              <w:tabs>
                <w:tab w:val="decimal" w:pos="738"/>
              </w:tabs>
            </w:pPr>
            <w:r w:rsidRPr="00602119">
              <w:t>4</w:t>
            </w:r>
          </w:p>
        </w:tc>
        <w:tc>
          <w:tcPr>
            <w:tcW w:w="1503" w:type="dxa"/>
          </w:tcPr>
          <w:p w14:paraId="7B2E1099" w14:textId="77777777" w:rsidR="00943C22" w:rsidRPr="00602119" w:rsidRDefault="00943C22" w:rsidP="00A973FB">
            <w:pPr>
              <w:tabs>
                <w:tab w:val="decimal" w:pos="738"/>
              </w:tabs>
            </w:pPr>
          </w:p>
        </w:tc>
      </w:tr>
      <w:tr w:rsidR="00943C22" w:rsidRPr="00602119" w14:paraId="32FA5453" w14:textId="77777777" w:rsidTr="00A76453">
        <w:tc>
          <w:tcPr>
            <w:tcW w:w="1502" w:type="dxa"/>
          </w:tcPr>
          <w:p w14:paraId="742747EF" w14:textId="77777777" w:rsidR="00943C22" w:rsidRPr="00602119" w:rsidRDefault="00943C22" w:rsidP="00A973FB">
            <w:pPr>
              <w:tabs>
                <w:tab w:val="decimal" w:pos="738"/>
              </w:tabs>
            </w:pPr>
            <w:r w:rsidRPr="00602119">
              <w:t>3</w:t>
            </w:r>
          </w:p>
        </w:tc>
        <w:tc>
          <w:tcPr>
            <w:tcW w:w="1502" w:type="dxa"/>
          </w:tcPr>
          <w:p w14:paraId="21FF9E5A" w14:textId="77777777" w:rsidR="00943C22" w:rsidRPr="00602119" w:rsidRDefault="00943C22" w:rsidP="00A973FB">
            <w:pPr>
              <w:tabs>
                <w:tab w:val="decimal" w:pos="738"/>
              </w:tabs>
            </w:pPr>
          </w:p>
        </w:tc>
        <w:tc>
          <w:tcPr>
            <w:tcW w:w="1503" w:type="dxa"/>
          </w:tcPr>
          <w:p w14:paraId="666AA65B" w14:textId="77777777" w:rsidR="00943C22" w:rsidRPr="00602119" w:rsidRDefault="00943C22" w:rsidP="00A973FB">
            <w:pPr>
              <w:tabs>
                <w:tab w:val="decimal" w:pos="738"/>
              </w:tabs>
            </w:pPr>
            <w:r w:rsidRPr="00602119">
              <w:t>5</w:t>
            </w:r>
          </w:p>
        </w:tc>
        <w:tc>
          <w:tcPr>
            <w:tcW w:w="1503" w:type="dxa"/>
          </w:tcPr>
          <w:p w14:paraId="247CCBB9" w14:textId="77777777" w:rsidR="00943C22" w:rsidRPr="00602119" w:rsidRDefault="00943C22" w:rsidP="00A973FB">
            <w:pPr>
              <w:tabs>
                <w:tab w:val="decimal" w:pos="738"/>
              </w:tabs>
            </w:pPr>
          </w:p>
        </w:tc>
        <w:tc>
          <w:tcPr>
            <w:tcW w:w="1503" w:type="dxa"/>
          </w:tcPr>
          <w:p w14:paraId="62A049CD" w14:textId="77777777" w:rsidR="00943C22" w:rsidRPr="00602119" w:rsidRDefault="00943C22" w:rsidP="00A973FB">
            <w:pPr>
              <w:tabs>
                <w:tab w:val="decimal" w:pos="738"/>
              </w:tabs>
            </w:pPr>
            <w:r w:rsidRPr="00602119">
              <w:t>6</w:t>
            </w:r>
          </w:p>
        </w:tc>
        <w:tc>
          <w:tcPr>
            <w:tcW w:w="1503" w:type="dxa"/>
          </w:tcPr>
          <w:p w14:paraId="3A3C3642" w14:textId="77777777" w:rsidR="00943C22" w:rsidRPr="00602119" w:rsidRDefault="00943C22" w:rsidP="00A973FB">
            <w:pPr>
              <w:tabs>
                <w:tab w:val="decimal" w:pos="738"/>
              </w:tabs>
            </w:pPr>
          </w:p>
        </w:tc>
      </w:tr>
      <w:tr w:rsidR="00943C22" w:rsidRPr="00602119" w14:paraId="5A2FA83D" w14:textId="77777777" w:rsidTr="00A76453">
        <w:tc>
          <w:tcPr>
            <w:tcW w:w="1502" w:type="dxa"/>
          </w:tcPr>
          <w:p w14:paraId="4881BF88" w14:textId="77777777" w:rsidR="00943C22" w:rsidRPr="00602119" w:rsidRDefault="00943C22" w:rsidP="00A973FB">
            <w:pPr>
              <w:tabs>
                <w:tab w:val="decimal" w:pos="738"/>
              </w:tabs>
            </w:pPr>
            <w:r w:rsidRPr="00602119">
              <w:t>7</w:t>
            </w:r>
          </w:p>
        </w:tc>
        <w:tc>
          <w:tcPr>
            <w:tcW w:w="1502" w:type="dxa"/>
          </w:tcPr>
          <w:p w14:paraId="349D93E8" w14:textId="77777777" w:rsidR="00943C22" w:rsidRPr="00602119" w:rsidRDefault="00943C22" w:rsidP="00A973FB">
            <w:pPr>
              <w:tabs>
                <w:tab w:val="decimal" w:pos="738"/>
              </w:tabs>
            </w:pPr>
          </w:p>
        </w:tc>
        <w:tc>
          <w:tcPr>
            <w:tcW w:w="1503" w:type="dxa"/>
          </w:tcPr>
          <w:p w14:paraId="1C3FFA68" w14:textId="77777777" w:rsidR="00943C22" w:rsidRPr="00602119" w:rsidRDefault="00943C22" w:rsidP="00A973FB">
            <w:pPr>
              <w:tabs>
                <w:tab w:val="decimal" w:pos="738"/>
              </w:tabs>
            </w:pPr>
            <w:r w:rsidRPr="00602119">
              <w:t>8</w:t>
            </w:r>
          </w:p>
        </w:tc>
        <w:tc>
          <w:tcPr>
            <w:tcW w:w="1503" w:type="dxa"/>
          </w:tcPr>
          <w:p w14:paraId="5D763A6D" w14:textId="77777777" w:rsidR="00943C22" w:rsidRPr="00602119" w:rsidRDefault="00943C22" w:rsidP="00A973FB">
            <w:pPr>
              <w:tabs>
                <w:tab w:val="decimal" w:pos="738"/>
              </w:tabs>
            </w:pPr>
          </w:p>
        </w:tc>
        <w:tc>
          <w:tcPr>
            <w:tcW w:w="1503" w:type="dxa"/>
          </w:tcPr>
          <w:p w14:paraId="1BAC4EDA" w14:textId="77777777" w:rsidR="00943C22" w:rsidRPr="00602119" w:rsidRDefault="00943C22" w:rsidP="00A973FB">
            <w:pPr>
              <w:tabs>
                <w:tab w:val="decimal" w:pos="738"/>
              </w:tabs>
            </w:pPr>
            <w:r w:rsidRPr="00602119">
              <w:t>9</w:t>
            </w:r>
          </w:p>
        </w:tc>
        <w:tc>
          <w:tcPr>
            <w:tcW w:w="1503" w:type="dxa"/>
          </w:tcPr>
          <w:p w14:paraId="3C59C036" w14:textId="77777777" w:rsidR="00943C22" w:rsidRPr="00602119" w:rsidRDefault="00943C22" w:rsidP="00A973FB">
            <w:pPr>
              <w:tabs>
                <w:tab w:val="decimal" w:pos="738"/>
              </w:tabs>
            </w:pPr>
          </w:p>
        </w:tc>
      </w:tr>
      <w:tr w:rsidR="00943C22" w:rsidRPr="00602119" w14:paraId="6BD67033" w14:textId="77777777" w:rsidTr="00A76453">
        <w:tc>
          <w:tcPr>
            <w:tcW w:w="1502" w:type="dxa"/>
          </w:tcPr>
          <w:p w14:paraId="71561715" w14:textId="77777777" w:rsidR="00943C22" w:rsidRPr="00602119" w:rsidRDefault="00943C22" w:rsidP="00A973FB">
            <w:pPr>
              <w:tabs>
                <w:tab w:val="decimal" w:pos="738"/>
              </w:tabs>
            </w:pPr>
            <w:r w:rsidRPr="00602119">
              <w:t>10</w:t>
            </w:r>
          </w:p>
        </w:tc>
        <w:tc>
          <w:tcPr>
            <w:tcW w:w="1502" w:type="dxa"/>
          </w:tcPr>
          <w:p w14:paraId="0EC06230" w14:textId="77777777" w:rsidR="00943C22" w:rsidRPr="00602119" w:rsidRDefault="00943C22" w:rsidP="00A973FB">
            <w:pPr>
              <w:tabs>
                <w:tab w:val="decimal" w:pos="738"/>
              </w:tabs>
            </w:pPr>
          </w:p>
        </w:tc>
        <w:tc>
          <w:tcPr>
            <w:tcW w:w="1503" w:type="dxa"/>
          </w:tcPr>
          <w:p w14:paraId="05839219" w14:textId="77777777" w:rsidR="00943C22" w:rsidRPr="00602119" w:rsidRDefault="00943C22" w:rsidP="00A973FB">
            <w:pPr>
              <w:tabs>
                <w:tab w:val="decimal" w:pos="738"/>
              </w:tabs>
            </w:pPr>
            <w:r w:rsidRPr="00602119">
              <w:t>11</w:t>
            </w:r>
          </w:p>
        </w:tc>
        <w:tc>
          <w:tcPr>
            <w:tcW w:w="1503" w:type="dxa"/>
          </w:tcPr>
          <w:p w14:paraId="23888793" w14:textId="77777777" w:rsidR="00943C22" w:rsidRPr="00602119" w:rsidRDefault="00943C22" w:rsidP="00A973FB">
            <w:pPr>
              <w:tabs>
                <w:tab w:val="decimal" w:pos="738"/>
              </w:tabs>
            </w:pPr>
          </w:p>
        </w:tc>
        <w:tc>
          <w:tcPr>
            <w:tcW w:w="1503" w:type="dxa"/>
          </w:tcPr>
          <w:p w14:paraId="47C5D89C" w14:textId="77777777" w:rsidR="00943C22" w:rsidRPr="00602119" w:rsidRDefault="00943C22" w:rsidP="00A973FB">
            <w:pPr>
              <w:tabs>
                <w:tab w:val="decimal" w:pos="738"/>
              </w:tabs>
            </w:pPr>
            <w:r w:rsidRPr="00602119">
              <w:t>12</w:t>
            </w:r>
          </w:p>
        </w:tc>
        <w:tc>
          <w:tcPr>
            <w:tcW w:w="1503" w:type="dxa"/>
          </w:tcPr>
          <w:p w14:paraId="0C13BA15" w14:textId="77777777" w:rsidR="00943C22" w:rsidRPr="00602119" w:rsidRDefault="00943C22" w:rsidP="00A973FB">
            <w:pPr>
              <w:tabs>
                <w:tab w:val="decimal" w:pos="738"/>
              </w:tabs>
            </w:pPr>
          </w:p>
        </w:tc>
      </w:tr>
      <w:tr w:rsidR="00943C22" w:rsidRPr="00602119" w14:paraId="3F0AC034" w14:textId="77777777" w:rsidTr="00A76453">
        <w:tc>
          <w:tcPr>
            <w:tcW w:w="1502" w:type="dxa"/>
          </w:tcPr>
          <w:p w14:paraId="1C9B33B0" w14:textId="77777777" w:rsidR="00943C22" w:rsidRPr="00602119" w:rsidRDefault="00943C22" w:rsidP="00A973FB">
            <w:pPr>
              <w:tabs>
                <w:tab w:val="decimal" w:pos="738"/>
              </w:tabs>
            </w:pPr>
            <w:r w:rsidRPr="00602119">
              <w:t>14</w:t>
            </w:r>
          </w:p>
        </w:tc>
        <w:tc>
          <w:tcPr>
            <w:tcW w:w="1502" w:type="dxa"/>
          </w:tcPr>
          <w:p w14:paraId="091AB4CB" w14:textId="77777777" w:rsidR="00943C22" w:rsidRPr="00602119" w:rsidRDefault="00943C22" w:rsidP="00A973FB">
            <w:pPr>
              <w:tabs>
                <w:tab w:val="decimal" w:pos="738"/>
              </w:tabs>
            </w:pPr>
          </w:p>
        </w:tc>
        <w:tc>
          <w:tcPr>
            <w:tcW w:w="1503" w:type="dxa"/>
          </w:tcPr>
          <w:p w14:paraId="609678A8" w14:textId="77777777" w:rsidR="00943C22" w:rsidRPr="00602119" w:rsidRDefault="00943C22" w:rsidP="00A973FB">
            <w:pPr>
              <w:tabs>
                <w:tab w:val="decimal" w:pos="738"/>
              </w:tabs>
            </w:pPr>
            <w:r w:rsidRPr="00602119">
              <w:t>13</w:t>
            </w:r>
          </w:p>
        </w:tc>
        <w:tc>
          <w:tcPr>
            <w:tcW w:w="1503" w:type="dxa"/>
          </w:tcPr>
          <w:p w14:paraId="079FA59E" w14:textId="77777777" w:rsidR="00943C22" w:rsidRPr="00602119" w:rsidRDefault="00943C22" w:rsidP="00A973FB">
            <w:pPr>
              <w:tabs>
                <w:tab w:val="decimal" w:pos="738"/>
              </w:tabs>
            </w:pPr>
          </w:p>
        </w:tc>
        <w:tc>
          <w:tcPr>
            <w:tcW w:w="1503" w:type="dxa"/>
          </w:tcPr>
          <w:p w14:paraId="12A1570C" w14:textId="77777777" w:rsidR="00943C22" w:rsidRPr="00602119" w:rsidRDefault="00943C22" w:rsidP="00A973FB">
            <w:pPr>
              <w:tabs>
                <w:tab w:val="decimal" w:pos="738"/>
              </w:tabs>
            </w:pPr>
            <w:r w:rsidRPr="00602119">
              <w:t>15</w:t>
            </w:r>
          </w:p>
        </w:tc>
        <w:tc>
          <w:tcPr>
            <w:tcW w:w="1503" w:type="dxa"/>
          </w:tcPr>
          <w:p w14:paraId="5295271F" w14:textId="77777777" w:rsidR="00943C22" w:rsidRPr="00602119" w:rsidRDefault="00943C22" w:rsidP="00A973FB">
            <w:pPr>
              <w:tabs>
                <w:tab w:val="decimal" w:pos="738"/>
              </w:tabs>
            </w:pPr>
          </w:p>
        </w:tc>
      </w:tr>
      <w:tr w:rsidR="00943C22" w:rsidRPr="00602119" w14:paraId="065E6BDC" w14:textId="77777777" w:rsidTr="00A76453">
        <w:tc>
          <w:tcPr>
            <w:tcW w:w="1502" w:type="dxa"/>
          </w:tcPr>
          <w:p w14:paraId="1A7C72F8" w14:textId="77777777" w:rsidR="00943C22" w:rsidRPr="00602119" w:rsidRDefault="00943C22" w:rsidP="00A973FB">
            <w:pPr>
              <w:tabs>
                <w:tab w:val="decimal" w:pos="738"/>
              </w:tabs>
            </w:pPr>
            <w:r w:rsidRPr="00602119">
              <w:t>16</w:t>
            </w:r>
          </w:p>
        </w:tc>
        <w:tc>
          <w:tcPr>
            <w:tcW w:w="1502" w:type="dxa"/>
          </w:tcPr>
          <w:p w14:paraId="33535309" w14:textId="77777777" w:rsidR="00943C22" w:rsidRPr="00602119" w:rsidRDefault="00943C22" w:rsidP="00A973FB">
            <w:pPr>
              <w:tabs>
                <w:tab w:val="decimal" w:pos="738"/>
              </w:tabs>
            </w:pPr>
          </w:p>
        </w:tc>
        <w:tc>
          <w:tcPr>
            <w:tcW w:w="1503" w:type="dxa"/>
          </w:tcPr>
          <w:p w14:paraId="1EA549ED" w14:textId="77777777" w:rsidR="00943C22" w:rsidRPr="00602119" w:rsidRDefault="00943C22" w:rsidP="00A973FB">
            <w:pPr>
              <w:tabs>
                <w:tab w:val="decimal" w:pos="738"/>
              </w:tabs>
            </w:pPr>
            <w:r w:rsidRPr="00602119">
              <w:t>18</w:t>
            </w:r>
          </w:p>
        </w:tc>
        <w:tc>
          <w:tcPr>
            <w:tcW w:w="1503" w:type="dxa"/>
          </w:tcPr>
          <w:p w14:paraId="4611D1C7" w14:textId="77777777" w:rsidR="00943C22" w:rsidRPr="00602119" w:rsidRDefault="00943C22" w:rsidP="00A973FB">
            <w:pPr>
              <w:tabs>
                <w:tab w:val="decimal" w:pos="738"/>
              </w:tabs>
            </w:pPr>
          </w:p>
        </w:tc>
        <w:tc>
          <w:tcPr>
            <w:tcW w:w="1503" w:type="dxa"/>
          </w:tcPr>
          <w:p w14:paraId="34A9A07A" w14:textId="77777777" w:rsidR="00943C22" w:rsidRPr="00602119" w:rsidRDefault="00943C22" w:rsidP="00A973FB">
            <w:pPr>
              <w:tabs>
                <w:tab w:val="decimal" w:pos="738"/>
              </w:tabs>
            </w:pPr>
            <w:r w:rsidRPr="00602119">
              <w:t>17</w:t>
            </w:r>
          </w:p>
        </w:tc>
        <w:tc>
          <w:tcPr>
            <w:tcW w:w="1503" w:type="dxa"/>
          </w:tcPr>
          <w:p w14:paraId="6A7E3259" w14:textId="77777777" w:rsidR="00943C22" w:rsidRPr="00602119" w:rsidRDefault="00943C22" w:rsidP="00A973FB">
            <w:pPr>
              <w:tabs>
                <w:tab w:val="decimal" w:pos="738"/>
              </w:tabs>
            </w:pPr>
          </w:p>
        </w:tc>
      </w:tr>
      <w:tr w:rsidR="00943C22" w:rsidRPr="00602119" w14:paraId="5895683C" w14:textId="77777777" w:rsidTr="00A76453">
        <w:tc>
          <w:tcPr>
            <w:tcW w:w="1502" w:type="dxa"/>
          </w:tcPr>
          <w:p w14:paraId="6F5C7D22" w14:textId="77777777" w:rsidR="00943C22" w:rsidRPr="00602119" w:rsidRDefault="00943C22" w:rsidP="00A973FB">
            <w:pPr>
              <w:tabs>
                <w:tab w:val="decimal" w:pos="738"/>
              </w:tabs>
            </w:pPr>
            <w:r w:rsidRPr="00602119">
              <w:t>19</w:t>
            </w:r>
          </w:p>
        </w:tc>
        <w:tc>
          <w:tcPr>
            <w:tcW w:w="1502" w:type="dxa"/>
          </w:tcPr>
          <w:p w14:paraId="4A39739E" w14:textId="77777777" w:rsidR="00943C22" w:rsidRPr="00602119" w:rsidRDefault="00943C22" w:rsidP="00A973FB">
            <w:pPr>
              <w:tabs>
                <w:tab w:val="decimal" w:pos="738"/>
              </w:tabs>
            </w:pPr>
          </w:p>
        </w:tc>
        <w:tc>
          <w:tcPr>
            <w:tcW w:w="1503" w:type="dxa"/>
          </w:tcPr>
          <w:p w14:paraId="19154E64" w14:textId="77777777" w:rsidR="00943C22" w:rsidRPr="00602119" w:rsidRDefault="00943C22" w:rsidP="00A973FB">
            <w:pPr>
              <w:tabs>
                <w:tab w:val="decimal" w:pos="738"/>
              </w:tabs>
            </w:pPr>
            <w:r w:rsidRPr="00602119">
              <w:t>21</w:t>
            </w:r>
          </w:p>
        </w:tc>
        <w:tc>
          <w:tcPr>
            <w:tcW w:w="1503" w:type="dxa"/>
          </w:tcPr>
          <w:p w14:paraId="616D0B92" w14:textId="77777777" w:rsidR="00943C22" w:rsidRPr="00602119" w:rsidRDefault="00943C22" w:rsidP="00A973FB">
            <w:pPr>
              <w:tabs>
                <w:tab w:val="decimal" w:pos="738"/>
              </w:tabs>
            </w:pPr>
          </w:p>
        </w:tc>
        <w:tc>
          <w:tcPr>
            <w:tcW w:w="1503" w:type="dxa"/>
          </w:tcPr>
          <w:p w14:paraId="2F61D78D" w14:textId="77777777" w:rsidR="00943C22" w:rsidRPr="00602119" w:rsidRDefault="00943C22" w:rsidP="00A973FB">
            <w:pPr>
              <w:tabs>
                <w:tab w:val="decimal" w:pos="738"/>
              </w:tabs>
            </w:pPr>
            <w:r w:rsidRPr="00602119">
              <w:t>20</w:t>
            </w:r>
          </w:p>
        </w:tc>
        <w:tc>
          <w:tcPr>
            <w:tcW w:w="1503" w:type="dxa"/>
          </w:tcPr>
          <w:p w14:paraId="57970B32" w14:textId="77777777" w:rsidR="00943C22" w:rsidRPr="00602119" w:rsidRDefault="00943C22" w:rsidP="00A973FB">
            <w:pPr>
              <w:tabs>
                <w:tab w:val="decimal" w:pos="738"/>
              </w:tabs>
            </w:pPr>
          </w:p>
        </w:tc>
      </w:tr>
      <w:tr w:rsidR="00943C22" w:rsidRPr="00602119" w14:paraId="30CF86D3" w14:textId="77777777" w:rsidTr="00A76453">
        <w:tc>
          <w:tcPr>
            <w:tcW w:w="1502" w:type="dxa"/>
          </w:tcPr>
          <w:p w14:paraId="76CCB54A" w14:textId="77777777" w:rsidR="00943C22" w:rsidRPr="00602119" w:rsidRDefault="00943C22" w:rsidP="00A973FB">
            <w:pPr>
              <w:tabs>
                <w:tab w:val="decimal" w:pos="738"/>
              </w:tabs>
            </w:pPr>
            <w:r w:rsidRPr="00602119">
              <w:t>22</w:t>
            </w:r>
          </w:p>
        </w:tc>
        <w:tc>
          <w:tcPr>
            <w:tcW w:w="1502" w:type="dxa"/>
          </w:tcPr>
          <w:p w14:paraId="2653BC83" w14:textId="77777777" w:rsidR="00943C22" w:rsidRPr="00602119" w:rsidRDefault="00943C22" w:rsidP="00A973FB">
            <w:pPr>
              <w:tabs>
                <w:tab w:val="decimal" w:pos="738"/>
              </w:tabs>
            </w:pPr>
          </w:p>
        </w:tc>
        <w:tc>
          <w:tcPr>
            <w:tcW w:w="1503" w:type="dxa"/>
          </w:tcPr>
          <w:p w14:paraId="7573C554" w14:textId="77777777" w:rsidR="00943C22" w:rsidRPr="00602119" w:rsidRDefault="00943C22" w:rsidP="00A973FB">
            <w:pPr>
              <w:tabs>
                <w:tab w:val="decimal" w:pos="738"/>
              </w:tabs>
            </w:pPr>
            <w:r w:rsidRPr="00602119">
              <w:t>24</w:t>
            </w:r>
          </w:p>
        </w:tc>
        <w:tc>
          <w:tcPr>
            <w:tcW w:w="1503" w:type="dxa"/>
          </w:tcPr>
          <w:p w14:paraId="75661C40" w14:textId="77777777" w:rsidR="00943C22" w:rsidRPr="00602119" w:rsidRDefault="00943C22" w:rsidP="00A973FB">
            <w:pPr>
              <w:tabs>
                <w:tab w:val="decimal" w:pos="738"/>
              </w:tabs>
            </w:pPr>
          </w:p>
        </w:tc>
        <w:tc>
          <w:tcPr>
            <w:tcW w:w="1503" w:type="dxa"/>
          </w:tcPr>
          <w:p w14:paraId="6956C373" w14:textId="77777777" w:rsidR="00943C22" w:rsidRPr="00602119" w:rsidRDefault="00943C22" w:rsidP="00A973FB">
            <w:pPr>
              <w:tabs>
                <w:tab w:val="decimal" w:pos="738"/>
              </w:tabs>
            </w:pPr>
            <w:r w:rsidRPr="00602119">
              <w:t>23</w:t>
            </w:r>
          </w:p>
        </w:tc>
        <w:tc>
          <w:tcPr>
            <w:tcW w:w="1503" w:type="dxa"/>
          </w:tcPr>
          <w:p w14:paraId="40950AE3" w14:textId="77777777" w:rsidR="00943C22" w:rsidRPr="00602119" w:rsidRDefault="00943C22" w:rsidP="00A973FB">
            <w:pPr>
              <w:tabs>
                <w:tab w:val="decimal" w:pos="738"/>
              </w:tabs>
            </w:pPr>
          </w:p>
        </w:tc>
      </w:tr>
      <w:tr w:rsidR="00943C22" w:rsidRPr="00635A36" w14:paraId="676E5DE5" w14:textId="77777777" w:rsidTr="00A76453">
        <w:tc>
          <w:tcPr>
            <w:tcW w:w="1502" w:type="dxa"/>
          </w:tcPr>
          <w:p w14:paraId="247416C2" w14:textId="77777777" w:rsidR="00943C22" w:rsidRPr="002976DA" w:rsidRDefault="00943C22" w:rsidP="005B029F">
            <w:pPr>
              <w:rPr>
                <w:b/>
              </w:rPr>
            </w:pPr>
            <w:r w:rsidRPr="002976DA">
              <w:rPr>
                <w:b/>
              </w:rPr>
              <w:t>VPS</w:t>
            </w:r>
          </w:p>
        </w:tc>
        <w:tc>
          <w:tcPr>
            <w:tcW w:w="1502" w:type="dxa"/>
          </w:tcPr>
          <w:p w14:paraId="1499DC9B" w14:textId="77777777" w:rsidR="00943C22" w:rsidRPr="002976DA" w:rsidRDefault="00943C22" w:rsidP="005B029F">
            <w:pPr>
              <w:rPr>
                <w:b/>
              </w:rPr>
            </w:pPr>
          </w:p>
        </w:tc>
        <w:tc>
          <w:tcPr>
            <w:tcW w:w="1503" w:type="dxa"/>
          </w:tcPr>
          <w:p w14:paraId="6DB0EEC3" w14:textId="77777777" w:rsidR="00943C22" w:rsidRPr="002976DA" w:rsidRDefault="00943C22" w:rsidP="005B029F">
            <w:pPr>
              <w:rPr>
                <w:b/>
              </w:rPr>
            </w:pPr>
            <w:r w:rsidRPr="002976DA">
              <w:rPr>
                <w:b/>
              </w:rPr>
              <w:t>APS</w:t>
            </w:r>
          </w:p>
        </w:tc>
        <w:tc>
          <w:tcPr>
            <w:tcW w:w="1503" w:type="dxa"/>
          </w:tcPr>
          <w:p w14:paraId="37C4A17B" w14:textId="77777777" w:rsidR="00943C22" w:rsidRPr="002976DA" w:rsidRDefault="00943C22" w:rsidP="005B029F">
            <w:pPr>
              <w:rPr>
                <w:b/>
              </w:rPr>
            </w:pPr>
          </w:p>
        </w:tc>
        <w:tc>
          <w:tcPr>
            <w:tcW w:w="1503" w:type="dxa"/>
          </w:tcPr>
          <w:p w14:paraId="0D73C23B" w14:textId="77777777" w:rsidR="00943C22" w:rsidRPr="002976DA" w:rsidRDefault="00943C22" w:rsidP="005B029F">
            <w:pPr>
              <w:rPr>
                <w:b/>
              </w:rPr>
            </w:pPr>
            <w:r w:rsidRPr="002976DA">
              <w:rPr>
                <w:b/>
              </w:rPr>
              <w:t>TPS</w:t>
            </w:r>
          </w:p>
        </w:tc>
        <w:tc>
          <w:tcPr>
            <w:tcW w:w="1503" w:type="dxa"/>
          </w:tcPr>
          <w:p w14:paraId="2CEEFD0B" w14:textId="77777777" w:rsidR="00943C22" w:rsidRPr="002976DA" w:rsidRDefault="00943C22" w:rsidP="005B029F">
            <w:pPr>
              <w:rPr>
                <w:b/>
              </w:rPr>
            </w:pPr>
          </w:p>
        </w:tc>
      </w:tr>
    </w:tbl>
    <w:p w14:paraId="1014FE4D" w14:textId="77777777" w:rsidR="00943C22" w:rsidRPr="00602119" w:rsidRDefault="00943C22" w:rsidP="005B029F">
      <w:pPr>
        <w:pStyle w:val="Dotlist"/>
      </w:pPr>
      <w:r w:rsidRPr="00602119">
        <w:t>VPS means visual preference score</w:t>
      </w:r>
    </w:p>
    <w:p w14:paraId="106C76DD" w14:textId="77777777" w:rsidR="00943C22" w:rsidRPr="00602119" w:rsidRDefault="00943C22" w:rsidP="005B029F">
      <w:pPr>
        <w:pStyle w:val="Dotlist"/>
      </w:pPr>
      <w:r w:rsidRPr="00602119">
        <w:t>APS means auditory preference score</w:t>
      </w:r>
    </w:p>
    <w:p w14:paraId="2C18BA2D" w14:textId="77777777" w:rsidR="00943C22" w:rsidRPr="00602119" w:rsidRDefault="00943C22" w:rsidP="005B029F">
      <w:pPr>
        <w:pStyle w:val="Dotlist"/>
      </w:pPr>
      <w:r w:rsidRPr="00602119">
        <w:t>TPS means tactile preference score</w:t>
      </w:r>
    </w:p>
    <w:p w14:paraId="4BAB2B89" w14:textId="77777777" w:rsidR="00943C22" w:rsidRDefault="00943C22">
      <w:pPr>
        <w:spacing w:after="160" w:line="259" w:lineRule="auto"/>
        <w:rPr>
          <w:rFonts w:eastAsiaTheme="majorEastAsia" w:cstheme="majorBidi"/>
          <w:b/>
          <w:color w:val="595959" w:themeColor="text1" w:themeTint="A6"/>
          <w:szCs w:val="24"/>
        </w:rPr>
      </w:pPr>
      <w:r>
        <w:br w:type="page"/>
      </w:r>
    </w:p>
    <w:p w14:paraId="00B202C9" w14:textId="77777777" w:rsidR="00943C22" w:rsidRPr="00602119" w:rsidRDefault="00943C22" w:rsidP="0065792F">
      <w:pPr>
        <w:pStyle w:val="Heading3"/>
      </w:pPr>
      <w:r w:rsidRPr="00602119">
        <w:t>SOUND: Hints for the Auditory Learner</w:t>
      </w:r>
    </w:p>
    <w:p w14:paraId="48218E98" w14:textId="77777777" w:rsidR="00943C22" w:rsidRPr="00602119" w:rsidRDefault="00943C22" w:rsidP="005B029F">
      <w:pPr>
        <w:pStyle w:val="Heading4"/>
      </w:pPr>
      <w:r w:rsidRPr="00602119">
        <w:t>General</w:t>
      </w:r>
    </w:p>
    <w:p w14:paraId="4A683230" w14:textId="77777777" w:rsidR="00943C22" w:rsidRPr="005B029F" w:rsidRDefault="00943C22" w:rsidP="005B029F">
      <w:pPr>
        <w:pStyle w:val="Dotlist"/>
      </w:pPr>
      <w:r w:rsidRPr="005B029F">
        <w:t>Say aloud the information to be learned/have someone read the information to you/read it into a tape recorder and replay it.</w:t>
      </w:r>
    </w:p>
    <w:p w14:paraId="1A5A3FFE" w14:textId="679FB7A1" w:rsidR="00943C22" w:rsidRPr="005B029F" w:rsidRDefault="00943C22" w:rsidP="005B029F">
      <w:pPr>
        <w:pStyle w:val="Dotlist"/>
      </w:pPr>
      <w:r w:rsidRPr="005B029F">
        <w:t>Read your work out loud. Summari</w:t>
      </w:r>
      <w:r w:rsidR="00346DD4">
        <w:t>s</w:t>
      </w:r>
      <w:r w:rsidRPr="005B029F">
        <w:t>e what you have read on tape.</w:t>
      </w:r>
    </w:p>
    <w:p w14:paraId="1355C3F9" w14:textId="77777777" w:rsidR="00943C22" w:rsidRPr="005B029F" w:rsidRDefault="00943C22" w:rsidP="005B029F">
      <w:pPr>
        <w:pStyle w:val="Dotlist"/>
      </w:pPr>
      <w:r w:rsidRPr="005B029F">
        <w:t>Say words inside your head silently.</w:t>
      </w:r>
    </w:p>
    <w:p w14:paraId="5C4BF2FC" w14:textId="77777777" w:rsidR="00943C22" w:rsidRPr="005B029F" w:rsidRDefault="00943C22" w:rsidP="005B029F">
      <w:pPr>
        <w:pStyle w:val="Dotlist"/>
      </w:pPr>
      <w:r w:rsidRPr="005B029F">
        <w:t>Brainstorm ideas with others. Form study groups.</w:t>
      </w:r>
    </w:p>
    <w:p w14:paraId="68B58AFB" w14:textId="77777777" w:rsidR="00943C22" w:rsidRPr="005B029F" w:rsidRDefault="00943C22" w:rsidP="005B029F">
      <w:pPr>
        <w:pStyle w:val="Dotlist"/>
      </w:pPr>
      <w:r w:rsidRPr="005B029F">
        <w:t>When possible, learn information through tapes, television, oral reports, rhymes and songs, radio, lectures, book reviews, panels and group discussions, guest lectures, and oral questions and answers.</w:t>
      </w:r>
    </w:p>
    <w:p w14:paraId="17A1AC6F" w14:textId="77777777" w:rsidR="00943C22" w:rsidRPr="005B029F" w:rsidRDefault="00943C22" w:rsidP="005B029F">
      <w:pPr>
        <w:pStyle w:val="Dotlist"/>
      </w:pPr>
      <w:r w:rsidRPr="005B029F">
        <w:t>Use a straight-edge marker or guide to assist you in keeping your place while you are reading or working with printed materials.</w:t>
      </w:r>
    </w:p>
    <w:p w14:paraId="3060CB5B" w14:textId="77777777" w:rsidR="00943C22" w:rsidRPr="005B029F" w:rsidRDefault="00943C22" w:rsidP="005B029F">
      <w:pPr>
        <w:pStyle w:val="Dotlist"/>
      </w:pPr>
      <w:r w:rsidRPr="005B029F">
        <w:t>Tape calls lectures (Ask instructor for permission).</w:t>
      </w:r>
    </w:p>
    <w:p w14:paraId="0C664245" w14:textId="77777777" w:rsidR="00943C22" w:rsidRPr="005B029F" w:rsidRDefault="00943C22" w:rsidP="005B029F">
      <w:pPr>
        <w:pStyle w:val="Dotlist"/>
      </w:pPr>
      <w:r w:rsidRPr="005B029F">
        <w:t>Meet with classmates before and /or after class to discuss material.</w:t>
      </w:r>
    </w:p>
    <w:p w14:paraId="4A090D3C" w14:textId="77777777" w:rsidR="00943C22" w:rsidRPr="00602119" w:rsidRDefault="00943C22" w:rsidP="005B029F">
      <w:pPr>
        <w:pStyle w:val="Heading4"/>
      </w:pPr>
      <w:r w:rsidRPr="00602119">
        <w:t>Writing</w:t>
      </w:r>
    </w:p>
    <w:p w14:paraId="584D8B2A" w14:textId="77777777" w:rsidR="00943C22" w:rsidRPr="00602119" w:rsidRDefault="00943C22" w:rsidP="005B029F">
      <w:pPr>
        <w:pStyle w:val="Dotlist"/>
      </w:pPr>
      <w:r w:rsidRPr="00602119">
        <w:t>Plan each sentence you want to write by saying it out loud or silently in your head.</w:t>
      </w:r>
    </w:p>
    <w:p w14:paraId="31E0B854" w14:textId="77777777" w:rsidR="00943C22" w:rsidRPr="00602119" w:rsidRDefault="00943C22" w:rsidP="005B029F">
      <w:pPr>
        <w:pStyle w:val="Dotlist"/>
      </w:pPr>
      <w:r w:rsidRPr="00602119">
        <w:t>Say each sentence several times.</w:t>
      </w:r>
    </w:p>
    <w:p w14:paraId="150C41D7" w14:textId="77777777" w:rsidR="00943C22" w:rsidRPr="00602119" w:rsidRDefault="00943C22" w:rsidP="005B029F">
      <w:pPr>
        <w:pStyle w:val="Dotlist"/>
      </w:pPr>
      <w:r w:rsidRPr="00602119">
        <w:t>Write each sentence as you say I, or talk into a tape recorder, dictating each sentence of your paragraph; then play the tape back – one sentence at a time – and record your paragraph in writing.</w:t>
      </w:r>
    </w:p>
    <w:p w14:paraId="124687FC" w14:textId="77777777" w:rsidR="00943C22" w:rsidRPr="00602119" w:rsidRDefault="00943C22" w:rsidP="005B029F">
      <w:pPr>
        <w:pStyle w:val="Heading4"/>
      </w:pPr>
      <w:r w:rsidRPr="00602119">
        <w:t>Spelling</w:t>
      </w:r>
    </w:p>
    <w:p w14:paraId="36DB8ED6" w14:textId="77777777" w:rsidR="00943C22" w:rsidRPr="00602119" w:rsidRDefault="00943C22" w:rsidP="005B029F">
      <w:pPr>
        <w:pStyle w:val="Dotlist"/>
      </w:pPr>
      <w:r w:rsidRPr="00602119">
        <w:t>Listen to the spelling of the word.</w:t>
      </w:r>
    </w:p>
    <w:p w14:paraId="20037BBD" w14:textId="77777777" w:rsidR="00943C22" w:rsidRPr="00602119" w:rsidRDefault="00943C22" w:rsidP="005B029F">
      <w:pPr>
        <w:pStyle w:val="Dotlist"/>
      </w:pPr>
      <w:r w:rsidRPr="00602119">
        <w:t>Say the word – then say each letter out loud</w:t>
      </w:r>
    </w:p>
    <w:p w14:paraId="40AECCE3" w14:textId="77777777" w:rsidR="00943C22" w:rsidRPr="00602119" w:rsidRDefault="00943C22" w:rsidP="005B029F">
      <w:pPr>
        <w:pStyle w:val="Dotlist"/>
      </w:pPr>
      <w:r w:rsidRPr="00602119">
        <w:t>Close your eyes and spell the word out loud; check your spelling.</w:t>
      </w:r>
    </w:p>
    <w:p w14:paraId="0CF70865" w14:textId="77777777" w:rsidR="00943C22" w:rsidRPr="00602119" w:rsidRDefault="00943C22" w:rsidP="005B029F">
      <w:pPr>
        <w:pStyle w:val="Dotlist"/>
      </w:pPr>
      <w:r w:rsidRPr="00602119">
        <w:t>Close your eyes and spell the word out loud again; check your spelling.</w:t>
      </w:r>
    </w:p>
    <w:p w14:paraId="7C09BBB1" w14:textId="77777777" w:rsidR="00943C22" w:rsidRPr="00602119" w:rsidRDefault="00943C22" w:rsidP="005B029F">
      <w:pPr>
        <w:pStyle w:val="Dotlist"/>
      </w:pPr>
      <w:r w:rsidRPr="00602119">
        <w:t>Now write the word, trying to hear it in your mind.</w:t>
      </w:r>
    </w:p>
    <w:p w14:paraId="1C726D90" w14:textId="77777777" w:rsidR="00943C22" w:rsidRPr="00602119" w:rsidRDefault="00943C22" w:rsidP="005B029F">
      <w:pPr>
        <w:pStyle w:val="Dotlist"/>
      </w:pPr>
      <w:r w:rsidRPr="00602119">
        <w:t>Verbally review spelling words and lectures with a friend.</w:t>
      </w:r>
    </w:p>
    <w:p w14:paraId="6CE1F551" w14:textId="77777777" w:rsidR="00943C22" w:rsidRPr="00602119" w:rsidRDefault="00943C22" w:rsidP="005B029F">
      <w:pPr>
        <w:pStyle w:val="Heading4"/>
      </w:pPr>
      <w:r w:rsidRPr="00602119">
        <w:t>Mathematics</w:t>
      </w:r>
    </w:p>
    <w:p w14:paraId="338D139F" w14:textId="77777777" w:rsidR="00943C22" w:rsidRPr="00602119" w:rsidRDefault="00943C22" w:rsidP="005B029F">
      <w:pPr>
        <w:pStyle w:val="Dotlist"/>
      </w:pPr>
      <w:r w:rsidRPr="00602119">
        <w:t>Learn math while saying the concept, fact, theorem, etc., aloud.</w:t>
      </w:r>
    </w:p>
    <w:p w14:paraId="46368384" w14:textId="77777777" w:rsidR="00943C22" w:rsidRPr="00602119" w:rsidRDefault="00943C22" w:rsidP="005B029F">
      <w:pPr>
        <w:pStyle w:val="Dotlist"/>
      </w:pPr>
      <w:r w:rsidRPr="00602119">
        <w:t>Explain math problems, concepts, facts, etc., to yourself, relating the information out loud.</w:t>
      </w:r>
    </w:p>
    <w:p w14:paraId="3460471B" w14:textId="77777777" w:rsidR="00943C22" w:rsidRPr="00602119" w:rsidRDefault="00943C22" w:rsidP="005B029F">
      <w:pPr>
        <w:pStyle w:val="Dotlist"/>
      </w:pPr>
      <w:r w:rsidRPr="00602119">
        <w:t>Use a tape recorder and replay the information.</w:t>
      </w:r>
    </w:p>
    <w:p w14:paraId="6C949CB7" w14:textId="77777777" w:rsidR="00943C22" w:rsidRDefault="00943C22">
      <w:pPr>
        <w:spacing w:after="160" w:line="259" w:lineRule="auto"/>
      </w:pPr>
      <w:r>
        <w:br w:type="page"/>
      </w:r>
    </w:p>
    <w:p w14:paraId="1C4D0461" w14:textId="77777777" w:rsidR="00943C22" w:rsidRPr="00602119" w:rsidRDefault="00943C22" w:rsidP="0065792F">
      <w:pPr>
        <w:pStyle w:val="Heading3"/>
      </w:pPr>
      <w:r w:rsidRPr="00602119">
        <w:t>SIGHT: Hints for the Visual Learner</w:t>
      </w:r>
    </w:p>
    <w:p w14:paraId="51ADC64B" w14:textId="77777777" w:rsidR="00943C22" w:rsidRPr="00602119" w:rsidRDefault="00943C22" w:rsidP="005B029F">
      <w:pPr>
        <w:pStyle w:val="Heading4"/>
      </w:pPr>
      <w:r w:rsidRPr="00602119">
        <w:t>General</w:t>
      </w:r>
    </w:p>
    <w:p w14:paraId="129D08E9" w14:textId="77777777" w:rsidR="00943C22" w:rsidRPr="00602119" w:rsidRDefault="00943C22" w:rsidP="005B029F">
      <w:pPr>
        <w:pStyle w:val="Dotlist"/>
      </w:pPr>
      <w:r w:rsidRPr="00602119">
        <w:t>Take notes,</w:t>
      </w:r>
      <w:r>
        <w:t xml:space="preserve"> use lists, </w:t>
      </w:r>
      <w:r w:rsidRPr="00602119">
        <w:t>make pictures, graphs, and charts. Use flashcards and highlight key details.</w:t>
      </w:r>
    </w:p>
    <w:p w14:paraId="2D6B8812" w14:textId="77777777" w:rsidR="00943C22" w:rsidRPr="00602119" w:rsidRDefault="00943C22" w:rsidP="005B029F">
      <w:pPr>
        <w:pStyle w:val="Dotlist"/>
      </w:pPr>
      <w:r w:rsidRPr="00602119">
        <w:t>Sit close to the teacher so that you can watch his/her face and gestures.</w:t>
      </w:r>
    </w:p>
    <w:p w14:paraId="114FE193" w14:textId="77777777" w:rsidR="00943C22" w:rsidRPr="00602119" w:rsidRDefault="00943C22" w:rsidP="005B029F">
      <w:pPr>
        <w:pStyle w:val="Dotlist"/>
      </w:pPr>
      <w:r w:rsidRPr="00602119">
        <w:t>Carefully check instructions written on the chalkboard and on handouts.</w:t>
      </w:r>
    </w:p>
    <w:p w14:paraId="408D7F5F" w14:textId="77777777" w:rsidR="00943C22" w:rsidRPr="00602119" w:rsidRDefault="00943C22" w:rsidP="005B029F">
      <w:pPr>
        <w:pStyle w:val="Dotlist"/>
      </w:pPr>
      <w:r w:rsidRPr="00602119">
        <w:t xml:space="preserve">As the teacher </w:t>
      </w:r>
      <w:r>
        <w:t>speaks</w:t>
      </w:r>
      <w:r w:rsidRPr="00602119">
        <w:t>, pay attention to visual aids such as the following:</w:t>
      </w:r>
    </w:p>
    <w:p w14:paraId="0F5C377B" w14:textId="77777777" w:rsidR="00943C22" w:rsidRPr="00616EF6" w:rsidRDefault="00943C22" w:rsidP="002A78EA">
      <w:pPr>
        <w:pStyle w:val="Dotlist"/>
        <w:numPr>
          <w:ilvl w:val="1"/>
          <w:numId w:val="20"/>
        </w:numPr>
        <w:rPr>
          <w:color w:val="auto"/>
          <w:szCs w:val="24"/>
        </w:rPr>
      </w:pPr>
      <w:r w:rsidRPr="00616EF6">
        <w:rPr>
          <w:color w:val="auto"/>
          <w:szCs w:val="24"/>
        </w:rPr>
        <w:t>Drawing, maps, graphs, charts</w:t>
      </w:r>
    </w:p>
    <w:p w14:paraId="5FC92699" w14:textId="77777777" w:rsidR="00943C22" w:rsidRPr="00616EF6" w:rsidRDefault="00943C22" w:rsidP="002A78EA">
      <w:pPr>
        <w:pStyle w:val="Dotlist"/>
        <w:numPr>
          <w:ilvl w:val="1"/>
          <w:numId w:val="20"/>
        </w:numPr>
        <w:rPr>
          <w:color w:val="auto"/>
          <w:szCs w:val="24"/>
        </w:rPr>
      </w:pPr>
      <w:r w:rsidRPr="00616EF6">
        <w:rPr>
          <w:color w:val="auto"/>
          <w:szCs w:val="24"/>
        </w:rPr>
        <w:t>Transparencies, posters, films, books</w:t>
      </w:r>
    </w:p>
    <w:p w14:paraId="42DAAF45" w14:textId="77777777" w:rsidR="00943C22" w:rsidRPr="00616EF6" w:rsidRDefault="00943C22" w:rsidP="005B029F">
      <w:pPr>
        <w:pStyle w:val="Dotlist"/>
        <w:rPr>
          <w:color w:val="auto"/>
          <w:szCs w:val="24"/>
        </w:rPr>
      </w:pPr>
      <w:r w:rsidRPr="00616EF6">
        <w:rPr>
          <w:color w:val="auto"/>
          <w:szCs w:val="24"/>
        </w:rPr>
        <w:t>Imagine pictures of the information you are supposed to remember.</w:t>
      </w:r>
    </w:p>
    <w:p w14:paraId="5A82D54A" w14:textId="77777777" w:rsidR="00943C22" w:rsidRPr="00616EF6" w:rsidRDefault="00943C22" w:rsidP="005B029F">
      <w:pPr>
        <w:pStyle w:val="Dotlist"/>
        <w:rPr>
          <w:color w:val="auto"/>
          <w:szCs w:val="24"/>
        </w:rPr>
      </w:pPr>
      <w:r w:rsidRPr="00616EF6">
        <w:rPr>
          <w:color w:val="auto"/>
          <w:szCs w:val="24"/>
        </w:rPr>
        <w:t>Use colour coding as cues to important information.</w:t>
      </w:r>
    </w:p>
    <w:p w14:paraId="683D4EF3" w14:textId="77777777" w:rsidR="00943C22" w:rsidRPr="00616EF6" w:rsidRDefault="00943C22" w:rsidP="005B029F">
      <w:pPr>
        <w:pStyle w:val="Dotlist"/>
        <w:rPr>
          <w:color w:val="auto"/>
          <w:szCs w:val="24"/>
        </w:rPr>
      </w:pPr>
      <w:r w:rsidRPr="00616EF6">
        <w:rPr>
          <w:color w:val="auto"/>
          <w:szCs w:val="24"/>
        </w:rPr>
        <w:t>When possible, read assignments silently.</w:t>
      </w:r>
    </w:p>
    <w:p w14:paraId="130A9CAB" w14:textId="77777777" w:rsidR="00943C22" w:rsidRPr="00616EF6" w:rsidRDefault="00943C22" w:rsidP="005B029F">
      <w:pPr>
        <w:pStyle w:val="Dotlist"/>
        <w:rPr>
          <w:color w:val="auto"/>
          <w:szCs w:val="24"/>
        </w:rPr>
      </w:pPr>
      <w:r w:rsidRPr="00616EF6">
        <w:rPr>
          <w:color w:val="auto"/>
          <w:szCs w:val="24"/>
        </w:rPr>
        <w:t>Maintain class notes and outlines of important information to study.</w:t>
      </w:r>
    </w:p>
    <w:p w14:paraId="1928FE2D" w14:textId="77777777" w:rsidR="00943C22" w:rsidRPr="00616EF6" w:rsidRDefault="00943C22" w:rsidP="005B029F">
      <w:pPr>
        <w:pStyle w:val="Dotlist"/>
        <w:rPr>
          <w:color w:val="auto"/>
          <w:szCs w:val="24"/>
        </w:rPr>
      </w:pPr>
      <w:r w:rsidRPr="00616EF6">
        <w:rPr>
          <w:color w:val="auto"/>
          <w:szCs w:val="24"/>
        </w:rPr>
        <w:t>Try to read and study in well lit, quiet place.</w:t>
      </w:r>
    </w:p>
    <w:p w14:paraId="54ABC4B6" w14:textId="77777777" w:rsidR="00943C22" w:rsidRPr="00616EF6" w:rsidRDefault="00943C22" w:rsidP="005B029F">
      <w:pPr>
        <w:pStyle w:val="Dotlist"/>
        <w:rPr>
          <w:color w:val="auto"/>
          <w:szCs w:val="24"/>
        </w:rPr>
      </w:pPr>
      <w:r w:rsidRPr="00616EF6">
        <w:rPr>
          <w:color w:val="auto"/>
          <w:szCs w:val="24"/>
        </w:rPr>
        <w:t>Record homework assignments in a date book, on a note pad, or specially designed assignment sheet.</w:t>
      </w:r>
    </w:p>
    <w:p w14:paraId="5CA65514" w14:textId="77777777" w:rsidR="00943C22" w:rsidRPr="00616EF6" w:rsidRDefault="00943C22" w:rsidP="005B029F">
      <w:pPr>
        <w:pStyle w:val="Dotlist"/>
        <w:rPr>
          <w:color w:val="auto"/>
          <w:szCs w:val="24"/>
        </w:rPr>
      </w:pPr>
      <w:r w:rsidRPr="00616EF6">
        <w:rPr>
          <w:color w:val="auto"/>
          <w:szCs w:val="24"/>
        </w:rPr>
        <w:t>Keep a note pad with you at all times. Write out everything for frequent and quick visual review.</w:t>
      </w:r>
    </w:p>
    <w:p w14:paraId="741ACDBC" w14:textId="77777777" w:rsidR="00943C22" w:rsidRPr="00602119" w:rsidRDefault="00943C22" w:rsidP="002A78EA">
      <w:pPr>
        <w:pStyle w:val="Heading4"/>
      </w:pPr>
      <w:r w:rsidRPr="00602119">
        <w:t>Reading</w:t>
      </w:r>
    </w:p>
    <w:p w14:paraId="43538D99" w14:textId="77777777" w:rsidR="00943C22" w:rsidRPr="00602119" w:rsidRDefault="00943C22" w:rsidP="002A78EA">
      <w:pPr>
        <w:pStyle w:val="Dotlist"/>
      </w:pPr>
      <w:r w:rsidRPr="00602119">
        <w:t>Use sight words, flashcards, note cards and experience stories; don’t try to sound words out, but try to determine if the new word or words has words you already know. For example, the “systematic” has the word “system”, “stem” and “mat” within it.</w:t>
      </w:r>
    </w:p>
    <w:p w14:paraId="776BFA6C" w14:textId="77777777" w:rsidR="00943C22" w:rsidRPr="00602119" w:rsidRDefault="00943C22" w:rsidP="002A78EA">
      <w:pPr>
        <w:pStyle w:val="Dotlist"/>
      </w:pPr>
      <w:r w:rsidRPr="00602119">
        <w:t xml:space="preserve">You are a “look-and-say” learner. Look at a word carefully; </w:t>
      </w:r>
      <w:r w:rsidRPr="00602119">
        <w:rPr>
          <w:u w:val="single"/>
        </w:rPr>
        <w:t>then</w:t>
      </w:r>
      <w:r w:rsidRPr="00602119">
        <w:t xml:space="preserve"> say it.</w:t>
      </w:r>
    </w:p>
    <w:p w14:paraId="04730B42" w14:textId="77777777" w:rsidR="00943C22" w:rsidRPr="00602119" w:rsidRDefault="00943C22" w:rsidP="002A78EA">
      <w:pPr>
        <w:pStyle w:val="Heading4"/>
      </w:pPr>
      <w:r w:rsidRPr="00602119">
        <w:t>Writing</w:t>
      </w:r>
    </w:p>
    <w:p w14:paraId="4C838691" w14:textId="77777777" w:rsidR="00943C22" w:rsidRPr="00602119" w:rsidRDefault="00943C22" w:rsidP="002A78EA">
      <w:pPr>
        <w:pStyle w:val="Dotlist"/>
      </w:pPr>
      <w:r w:rsidRPr="00602119">
        <w:t>Jot down ideas as the form in your mind.</w:t>
      </w:r>
    </w:p>
    <w:p w14:paraId="6CCE4D3A" w14:textId="77777777" w:rsidR="00943C22" w:rsidRPr="00602119" w:rsidRDefault="00943C22" w:rsidP="002A78EA">
      <w:pPr>
        <w:pStyle w:val="Dotlist"/>
      </w:pPr>
      <w:r w:rsidRPr="00602119">
        <w:t>Outline your ideas.</w:t>
      </w:r>
    </w:p>
    <w:p w14:paraId="4175A122" w14:textId="77777777" w:rsidR="00943C22" w:rsidRPr="00602119" w:rsidRDefault="00943C22" w:rsidP="002A78EA">
      <w:pPr>
        <w:pStyle w:val="Dotlist"/>
      </w:pPr>
      <w:r w:rsidRPr="00602119">
        <w:t>Make a rough draft, skipping lines. Correct/revise your work.</w:t>
      </w:r>
    </w:p>
    <w:p w14:paraId="58B360F4" w14:textId="77777777" w:rsidR="00943C22" w:rsidRPr="00602119" w:rsidRDefault="00943C22" w:rsidP="002A78EA">
      <w:pPr>
        <w:pStyle w:val="Dotlist"/>
      </w:pPr>
      <w:r w:rsidRPr="00602119">
        <w:t>Re-coy your paper.</w:t>
      </w:r>
    </w:p>
    <w:p w14:paraId="749B550B" w14:textId="77777777" w:rsidR="00943C22" w:rsidRPr="00602119" w:rsidRDefault="00943C22" w:rsidP="002A78EA">
      <w:pPr>
        <w:pStyle w:val="Dotlist"/>
      </w:pPr>
      <w:r>
        <w:t>For essay tests,</w:t>
      </w:r>
      <w:r w:rsidRPr="00602119">
        <w:t xml:space="preserve"> </w:t>
      </w:r>
      <w:r>
        <w:t>m</w:t>
      </w:r>
      <w:r w:rsidRPr="00602119">
        <w:t>ake quick outlines on scratch paper or in the margin of the test before writing your answer.</w:t>
      </w:r>
    </w:p>
    <w:p w14:paraId="061A7020" w14:textId="77777777" w:rsidR="00943C22" w:rsidRPr="00602119" w:rsidRDefault="00943C22" w:rsidP="002A78EA">
      <w:pPr>
        <w:pStyle w:val="Heading4"/>
      </w:pPr>
      <w:r w:rsidRPr="00602119">
        <w:t>Spelling</w:t>
      </w:r>
    </w:p>
    <w:p w14:paraId="3F4C291B" w14:textId="77777777" w:rsidR="00943C22" w:rsidRPr="00602119" w:rsidRDefault="00943C22" w:rsidP="002A78EA">
      <w:pPr>
        <w:pStyle w:val="Dotlist"/>
      </w:pPr>
      <w:r w:rsidRPr="00602119">
        <w:t>See the word – close your eyes.</w:t>
      </w:r>
    </w:p>
    <w:p w14:paraId="67D1D476" w14:textId="77777777" w:rsidR="00943C22" w:rsidRPr="00602119" w:rsidRDefault="00943C22" w:rsidP="002A78EA">
      <w:pPr>
        <w:pStyle w:val="Dotlist"/>
      </w:pPr>
      <w:r w:rsidRPr="00602119">
        <w:t>Make a picture – then read from your picture.</w:t>
      </w:r>
    </w:p>
    <w:p w14:paraId="77D0A308" w14:textId="77777777" w:rsidR="00943C22" w:rsidRPr="00602119" w:rsidRDefault="00943C22" w:rsidP="002A78EA">
      <w:pPr>
        <w:pStyle w:val="Dotlist"/>
      </w:pPr>
      <w:r w:rsidRPr="00602119">
        <w:t>Write the word – match the picture.</w:t>
      </w:r>
    </w:p>
    <w:p w14:paraId="1A0B66E4" w14:textId="77777777" w:rsidR="00943C22" w:rsidRPr="00602119" w:rsidRDefault="00943C22" w:rsidP="002A78EA">
      <w:pPr>
        <w:pStyle w:val="Dotlist"/>
      </w:pPr>
      <w:r w:rsidRPr="00602119">
        <w:t>Check your work immediately</w:t>
      </w:r>
    </w:p>
    <w:p w14:paraId="4276EB68" w14:textId="77777777" w:rsidR="00943C22" w:rsidRPr="00602119" w:rsidRDefault="00943C22" w:rsidP="002A78EA">
      <w:pPr>
        <w:pStyle w:val="Heading4"/>
      </w:pPr>
      <w:r w:rsidRPr="00602119">
        <w:t>Mathematics</w:t>
      </w:r>
    </w:p>
    <w:p w14:paraId="6731BF8F" w14:textId="77777777" w:rsidR="00943C22" w:rsidRPr="00602119" w:rsidRDefault="00943C22" w:rsidP="002A78EA">
      <w:pPr>
        <w:pStyle w:val="Dotlist"/>
      </w:pPr>
      <w:r w:rsidRPr="00602119">
        <w:t>Visualize the problem</w:t>
      </w:r>
    </w:p>
    <w:p w14:paraId="7A8EB56D" w14:textId="77777777" w:rsidR="00943C22" w:rsidRPr="00602119" w:rsidRDefault="00943C22" w:rsidP="002A78EA">
      <w:pPr>
        <w:pStyle w:val="Dotlist"/>
      </w:pPr>
      <w:r w:rsidRPr="00602119">
        <w:t>Make pictures or tallies of the problem on scratch paper.</w:t>
      </w:r>
    </w:p>
    <w:p w14:paraId="4FD306B1" w14:textId="77777777" w:rsidR="00943C22" w:rsidRPr="00602119" w:rsidRDefault="00943C22" w:rsidP="002A78EA">
      <w:pPr>
        <w:pStyle w:val="Dotlist"/>
      </w:pPr>
      <w:r w:rsidRPr="00602119">
        <w:t>Write the problem</w:t>
      </w:r>
    </w:p>
    <w:p w14:paraId="6DB483F2" w14:textId="77777777" w:rsidR="00943C22" w:rsidRPr="00602119" w:rsidRDefault="00943C22" w:rsidP="0065792F">
      <w:pPr>
        <w:pStyle w:val="Heading3"/>
      </w:pPr>
      <w:r w:rsidRPr="00602119">
        <w:t>TOUCH: Hints for the Tactile/Kinaesthetic Learner</w:t>
      </w:r>
    </w:p>
    <w:p w14:paraId="4136DE57" w14:textId="77777777" w:rsidR="00943C22" w:rsidRDefault="00943C22" w:rsidP="002A78EA">
      <w:pPr>
        <w:pStyle w:val="Heading4"/>
      </w:pPr>
      <w:r>
        <w:t>General</w:t>
      </w:r>
    </w:p>
    <w:p w14:paraId="70FC7A28" w14:textId="77777777" w:rsidR="00943C22" w:rsidRPr="002A78EA" w:rsidRDefault="00943C22" w:rsidP="00162635">
      <w:pPr>
        <w:pStyle w:val="ListParagraph"/>
        <w:numPr>
          <w:ilvl w:val="0"/>
          <w:numId w:val="30"/>
        </w:numPr>
      </w:pPr>
      <w:r w:rsidRPr="002A78EA">
        <w:t>Keep your desk clear of distracting objects.</w:t>
      </w:r>
    </w:p>
    <w:p w14:paraId="20E74678" w14:textId="77777777" w:rsidR="00943C22" w:rsidRPr="002A78EA" w:rsidRDefault="00943C22" w:rsidP="00162635">
      <w:pPr>
        <w:pStyle w:val="ListParagraph"/>
        <w:numPr>
          <w:ilvl w:val="0"/>
          <w:numId w:val="30"/>
        </w:numPr>
      </w:pPr>
      <w:r w:rsidRPr="002A78EA">
        <w:t>Cover the page you’re not reading.</w:t>
      </w:r>
    </w:p>
    <w:p w14:paraId="63873FD6" w14:textId="77777777" w:rsidR="00943C22" w:rsidRPr="002A78EA" w:rsidRDefault="00943C22" w:rsidP="00162635">
      <w:pPr>
        <w:pStyle w:val="ListParagraph"/>
        <w:numPr>
          <w:ilvl w:val="0"/>
          <w:numId w:val="30"/>
        </w:numPr>
      </w:pPr>
      <w:r w:rsidRPr="002A78EA">
        <w:t>If you are distracted by noise, turn off the radio; wear earplugs or wear an earphone in the learning centre to block out the noise. If you want sound, listen to soft music.</w:t>
      </w:r>
    </w:p>
    <w:p w14:paraId="56A8D134" w14:textId="77777777" w:rsidR="00943C22" w:rsidRPr="002A78EA" w:rsidRDefault="00943C22" w:rsidP="00162635">
      <w:pPr>
        <w:pStyle w:val="ListParagraph"/>
        <w:numPr>
          <w:ilvl w:val="0"/>
          <w:numId w:val="30"/>
        </w:numPr>
      </w:pPr>
      <w:r w:rsidRPr="002A78EA">
        <w:t>Divide your work into short study sessions. Get a timer. After 20 minutes or when a task is completed, give yourself a reward, a cookie, a walk around the block, listen to one song, etc.</w:t>
      </w:r>
    </w:p>
    <w:p w14:paraId="256E9747" w14:textId="77777777" w:rsidR="00943C22" w:rsidRPr="002A78EA" w:rsidRDefault="00943C22" w:rsidP="00162635">
      <w:pPr>
        <w:pStyle w:val="ListParagraph"/>
        <w:numPr>
          <w:ilvl w:val="0"/>
          <w:numId w:val="30"/>
        </w:numPr>
      </w:pPr>
      <w:r w:rsidRPr="002A78EA">
        <w:t>Sit as close to the teacher as possible, or sit in the centre of the room by quiet students.</w:t>
      </w:r>
    </w:p>
    <w:p w14:paraId="1EAE3B0A" w14:textId="77777777" w:rsidR="00943C22" w:rsidRPr="002A78EA" w:rsidRDefault="00943C22" w:rsidP="00162635">
      <w:pPr>
        <w:pStyle w:val="ListParagraph"/>
        <w:numPr>
          <w:ilvl w:val="0"/>
          <w:numId w:val="30"/>
        </w:numPr>
      </w:pPr>
      <w:r w:rsidRPr="002A78EA">
        <w:t>When studying, use a multi-sensory approach (hearing, seeing, touching, and doing) as much as possible.</w:t>
      </w:r>
    </w:p>
    <w:p w14:paraId="1D1BA39C" w14:textId="77777777" w:rsidR="00943C22" w:rsidRPr="002A78EA" w:rsidRDefault="00943C22" w:rsidP="00162635">
      <w:pPr>
        <w:pStyle w:val="ListParagraph"/>
        <w:numPr>
          <w:ilvl w:val="0"/>
          <w:numId w:val="30"/>
        </w:numPr>
      </w:pPr>
      <w:r w:rsidRPr="002A78EA">
        <w:t>Get plenty of sleep</w:t>
      </w:r>
      <w:r>
        <w:t>.</w:t>
      </w:r>
    </w:p>
    <w:p w14:paraId="48605B42" w14:textId="77777777" w:rsidR="00943C22" w:rsidRPr="002A78EA" w:rsidRDefault="00943C22" w:rsidP="00162635">
      <w:pPr>
        <w:pStyle w:val="ListParagraph"/>
        <w:numPr>
          <w:ilvl w:val="0"/>
          <w:numId w:val="30"/>
        </w:numPr>
      </w:pPr>
      <w:r w:rsidRPr="002A78EA">
        <w:t>Eat a nutritious breakfast and lunch. Snack on fruit or nutritional food if you need extra energy.</w:t>
      </w:r>
    </w:p>
    <w:p w14:paraId="3399C6AC" w14:textId="77777777" w:rsidR="00943C22" w:rsidRPr="002A78EA" w:rsidRDefault="00943C22" w:rsidP="00162635">
      <w:pPr>
        <w:pStyle w:val="ListParagraph"/>
        <w:numPr>
          <w:ilvl w:val="0"/>
          <w:numId w:val="30"/>
        </w:numPr>
      </w:pPr>
      <w:r w:rsidRPr="002A78EA">
        <w:t>Study in a carrel or in an office where there is a desk for your text books and notebook.</w:t>
      </w:r>
    </w:p>
    <w:p w14:paraId="2D678A34" w14:textId="77777777" w:rsidR="00943C22" w:rsidRPr="002A78EA" w:rsidRDefault="00943C22" w:rsidP="00162635">
      <w:pPr>
        <w:pStyle w:val="ListParagraph"/>
        <w:numPr>
          <w:ilvl w:val="0"/>
          <w:numId w:val="30"/>
        </w:numPr>
      </w:pPr>
      <w:r w:rsidRPr="002A78EA">
        <w:t>Use models, real objects, and materials that can be touched and moved. For example, learn geography through handling and studying a globe</w:t>
      </w:r>
      <w:r>
        <w:t>.</w:t>
      </w:r>
    </w:p>
    <w:p w14:paraId="782DBEEF" w14:textId="77777777" w:rsidR="00943C22" w:rsidRPr="002A78EA" w:rsidRDefault="00943C22" w:rsidP="00162635">
      <w:pPr>
        <w:pStyle w:val="ListParagraph"/>
        <w:numPr>
          <w:ilvl w:val="0"/>
          <w:numId w:val="30"/>
        </w:numPr>
      </w:pPr>
      <w:r w:rsidRPr="002A78EA">
        <w:t>When possible draw what you are learning</w:t>
      </w:r>
      <w:r>
        <w:t>.</w:t>
      </w:r>
    </w:p>
    <w:p w14:paraId="0E02D30F" w14:textId="77777777" w:rsidR="00943C22" w:rsidRPr="002A78EA" w:rsidRDefault="00943C22" w:rsidP="00162635">
      <w:pPr>
        <w:pStyle w:val="ListParagraph"/>
        <w:numPr>
          <w:ilvl w:val="0"/>
          <w:numId w:val="30"/>
        </w:numPr>
      </w:pPr>
      <w:r w:rsidRPr="002A78EA">
        <w:t>Trace spelling words as you practice them</w:t>
      </w:r>
      <w:r>
        <w:t>.</w:t>
      </w:r>
    </w:p>
    <w:p w14:paraId="1D67A039" w14:textId="77777777" w:rsidR="00943C22" w:rsidRPr="002A78EA" w:rsidRDefault="00943C22" w:rsidP="00162635">
      <w:pPr>
        <w:pStyle w:val="ListParagraph"/>
        <w:numPr>
          <w:ilvl w:val="0"/>
          <w:numId w:val="30"/>
        </w:numPr>
      </w:pPr>
      <w:r w:rsidRPr="002A78EA">
        <w:t>Record in writing information learned. Keep a supply of paper on hand.</w:t>
      </w:r>
    </w:p>
    <w:p w14:paraId="2B7A5FE8" w14:textId="77777777" w:rsidR="00943C22" w:rsidRPr="001D42C9" w:rsidRDefault="00943C22" w:rsidP="00162635">
      <w:pPr>
        <w:pStyle w:val="ListParagraph"/>
        <w:numPr>
          <w:ilvl w:val="0"/>
          <w:numId w:val="30"/>
        </w:numPr>
      </w:pPr>
      <w:r w:rsidRPr="002A78EA">
        <w:t>When possible, role play, type, take notes, or construct models to learn the information.</w:t>
      </w:r>
    </w:p>
    <w:p w14:paraId="4894AE63" w14:textId="77777777" w:rsidR="00943C22" w:rsidRDefault="00943C22" w:rsidP="005B029F">
      <w:pPr>
        <w:rPr>
          <w:rFonts w:eastAsia="Times New Roman"/>
        </w:rPr>
      </w:pPr>
      <w:r>
        <w:br w:type="page"/>
      </w:r>
    </w:p>
    <w:p w14:paraId="50C62289" w14:textId="6E414A96" w:rsidR="00943C22" w:rsidRDefault="00943C22" w:rsidP="00D76E1B">
      <w:pPr>
        <w:pStyle w:val="Activity"/>
      </w:pPr>
      <w:bookmarkStart w:id="21" w:name="_Toc506889521"/>
      <w:r>
        <w:t>Discussion activity</w:t>
      </w:r>
      <w:bookmarkEnd w:id="21"/>
    </w:p>
    <w:p w14:paraId="5C27BD68" w14:textId="7D372492" w:rsidR="00943C22" w:rsidRDefault="00943C22" w:rsidP="00D76E1B">
      <w:r>
        <w:t>Think about some of the people you have trained, inducted or mentored in your workplace. Can you see how different people have preferences to have information given in different ways?</w:t>
      </w:r>
    </w:p>
    <w:p w14:paraId="063DBAE4" w14:textId="3E907E9A" w:rsidR="00943C22" w:rsidRDefault="00943C22" w:rsidP="00603424">
      <w:pPr>
        <w:pStyle w:val="Activity"/>
      </w:pPr>
      <w:bookmarkStart w:id="22" w:name="_Toc506889522"/>
      <w:r>
        <w:t>Summary activity</w:t>
      </w:r>
      <w:bookmarkEnd w:id="22"/>
    </w:p>
    <w:p w14:paraId="4F5A1D20" w14:textId="6EB1F28F" w:rsidR="00943C22" w:rsidRDefault="00943C22" w:rsidP="00603424">
      <w:r>
        <w:t>Learning doesn’t only happen in training courses. Imagine you need to share information about a new workplace procedure with a work team.</w:t>
      </w:r>
    </w:p>
    <w:p w14:paraId="0980829F" w14:textId="221FCA3B" w:rsidR="0065792F" w:rsidRDefault="0065792F" w:rsidP="00603424">
      <w:r>
        <w:t xml:space="preserve">Make some notes for each of the following questions. </w:t>
      </w:r>
    </w:p>
    <w:p w14:paraId="136C240D" w14:textId="3BB3439F" w:rsidR="00943C22" w:rsidRDefault="00943C22" w:rsidP="00603424">
      <w:r>
        <w:t>Thinking about the principles of adult learning, what information will be important to include?</w:t>
      </w:r>
    </w:p>
    <w:p w14:paraId="56927E97" w14:textId="77777777" w:rsidR="0065792F" w:rsidRDefault="0065792F" w:rsidP="00603424"/>
    <w:p w14:paraId="2FD84D8C" w14:textId="5E074BDB" w:rsidR="00943C22" w:rsidRDefault="00943C22" w:rsidP="00603424">
      <w:pPr>
        <w:spacing w:before="240"/>
      </w:pPr>
      <w:r>
        <w:t>Thinking about learning preferences, describe a variety of ways you could share the information about the new workplace procedures?</w:t>
      </w:r>
    </w:p>
    <w:p w14:paraId="389E0350" w14:textId="77777777" w:rsidR="0065792F" w:rsidRDefault="0065792F" w:rsidP="00603424">
      <w:pPr>
        <w:spacing w:before="240"/>
      </w:pPr>
    </w:p>
    <w:p w14:paraId="76FC86A3" w14:textId="1823B187" w:rsidR="00943C22" w:rsidRPr="00D76E1B" w:rsidRDefault="00943C22" w:rsidP="00D76E1B">
      <w:r w:rsidRPr="00D76E1B">
        <w:br w:type="page"/>
      </w:r>
    </w:p>
    <w:p w14:paraId="0AF2F17F" w14:textId="3E340AFF" w:rsidR="00943C22" w:rsidRDefault="00943C22" w:rsidP="002A78EA">
      <w:pPr>
        <w:pStyle w:val="Heading2"/>
      </w:pPr>
      <w:bookmarkStart w:id="23" w:name="_Toc506889523"/>
      <w:r w:rsidRPr="0031231B">
        <w:t xml:space="preserve">The </w:t>
      </w:r>
      <w:r>
        <w:t>literacy learning cycle</w:t>
      </w:r>
      <w:bookmarkEnd w:id="23"/>
    </w:p>
    <w:p w14:paraId="25274D56" w14:textId="77777777" w:rsidR="00943C22" w:rsidRDefault="00943C22" w:rsidP="00873551">
      <w:r w:rsidRPr="00264BC6">
        <w:t>Th</w:t>
      </w:r>
      <w:r>
        <w:t>is</w:t>
      </w:r>
      <w:r w:rsidRPr="00264BC6">
        <w:t xml:space="preserve"> learning cycle </w:t>
      </w:r>
      <w:r>
        <w:t>shows</w:t>
      </w:r>
      <w:r w:rsidRPr="00264BC6">
        <w:t xml:space="preserve"> the steps we take to build a training session.</w:t>
      </w:r>
      <w:r>
        <w:t xml:space="preserve"> This is a scaffolded approach to writing a document. You begin with full support, and then gradually reduce the support until the learner can write the text independently. </w:t>
      </w:r>
    </w:p>
    <w:p w14:paraId="6FCE988F" w14:textId="778374C2" w:rsidR="00943C22" w:rsidRDefault="00943C22" w:rsidP="00873551">
      <w:r>
        <w:t>For someone who is not a strong writer, you should do this for each type of document they need to write.</w:t>
      </w:r>
    </w:p>
    <w:p w14:paraId="63BF8841" w14:textId="77777777" w:rsidR="00943C22" w:rsidRDefault="00943C22" w:rsidP="00873551">
      <w:r>
        <w:t xml:space="preserve">Practice with feedback is the most effective way to strengthen writing skills. </w:t>
      </w:r>
    </w:p>
    <w:p w14:paraId="45DB0B71" w14:textId="34523FE4" w:rsidR="00943C22" w:rsidRPr="002A78EA" w:rsidRDefault="00943C22" w:rsidP="00873551">
      <w:pPr>
        <w:rPr>
          <w:rStyle w:val="Heading3Char"/>
        </w:rPr>
      </w:pPr>
      <w:r>
        <w:rPr>
          <w:rStyle w:val="Heading3Char"/>
        </w:rPr>
        <w:t>1. Work out the context and b</w:t>
      </w:r>
      <w:r w:rsidRPr="002A78EA">
        <w:rPr>
          <w:rStyle w:val="Heading3Char"/>
        </w:rPr>
        <w:t>uild the field</w:t>
      </w:r>
    </w:p>
    <w:p w14:paraId="7F52C21E" w14:textId="77777777" w:rsidR="00943C22" w:rsidRDefault="00943C22" w:rsidP="004B0E38">
      <w:pPr>
        <w:pStyle w:val="Dotlist"/>
      </w:pPr>
      <w:r w:rsidRPr="00602119">
        <w:t xml:space="preserve">Introduce </w:t>
      </w:r>
      <w:r>
        <w:t xml:space="preserve">the </w:t>
      </w:r>
      <w:r w:rsidRPr="00602119">
        <w:t xml:space="preserve">topic and reflect on what the </w:t>
      </w:r>
      <w:r>
        <w:t>learners</w:t>
      </w:r>
      <w:r w:rsidRPr="00602119">
        <w:t xml:space="preserve"> already know about </w:t>
      </w:r>
      <w:r>
        <w:t>it</w:t>
      </w:r>
    </w:p>
    <w:p w14:paraId="24EDF176" w14:textId="77777777" w:rsidR="00943C22" w:rsidRPr="00602119" w:rsidRDefault="00943C22" w:rsidP="002A78EA">
      <w:pPr>
        <w:pStyle w:val="Dotlist"/>
      </w:pPr>
      <w:r w:rsidRPr="00602119">
        <w:t>Ask</w:t>
      </w:r>
      <w:r>
        <w:t>, w</w:t>
      </w:r>
      <w:r w:rsidRPr="00602119">
        <w:t>ho is the audience</w:t>
      </w:r>
      <w:r>
        <w:t>, the intended reader</w:t>
      </w:r>
      <w:r w:rsidRPr="00602119">
        <w:t>?</w:t>
      </w:r>
    </w:p>
    <w:p w14:paraId="5754F962" w14:textId="77777777" w:rsidR="00943C22" w:rsidRDefault="00943C22" w:rsidP="002A78EA">
      <w:pPr>
        <w:pStyle w:val="Dotlist"/>
      </w:pPr>
      <w:r>
        <w:t>Ask, w</w:t>
      </w:r>
      <w:r w:rsidRPr="00602119">
        <w:t>hat is the purpose of the text?</w:t>
      </w:r>
    </w:p>
    <w:p w14:paraId="71F0034F" w14:textId="77777777" w:rsidR="00943C22" w:rsidRDefault="00943C22" w:rsidP="0065792F">
      <w:pPr>
        <w:pStyle w:val="Heading3"/>
      </w:pPr>
      <w:r>
        <w:t xml:space="preserve">2. </w:t>
      </w:r>
      <w:r w:rsidRPr="00602119">
        <w:t>Model or deconstruct</w:t>
      </w:r>
    </w:p>
    <w:p w14:paraId="1FBBDE52" w14:textId="77777777" w:rsidR="00943C22" w:rsidRDefault="00943C22" w:rsidP="002A78EA">
      <w:r>
        <w:t>Show the learners a model of a completed document in Plain English. This will maximise the success of both readers and writers. Explore the model by looking at the features of the text, such as:</w:t>
      </w:r>
    </w:p>
    <w:p w14:paraId="054CA392" w14:textId="77777777" w:rsidR="00943C22" w:rsidRDefault="00943C22" w:rsidP="00873551">
      <w:pPr>
        <w:pStyle w:val="Dotlist"/>
      </w:pPr>
      <w:r>
        <w:t>The title</w:t>
      </w:r>
    </w:p>
    <w:p w14:paraId="682BB8DB" w14:textId="77777777" w:rsidR="00943C22" w:rsidRDefault="00943C22" w:rsidP="00873551">
      <w:pPr>
        <w:pStyle w:val="Dotlist"/>
      </w:pPr>
      <w:r>
        <w:t>Section headings</w:t>
      </w:r>
    </w:p>
    <w:p w14:paraId="705F98D3" w14:textId="77777777" w:rsidR="00943C22" w:rsidRDefault="00943C22" w:rsidP="00873551">
      <w:pPr>
        <w:pStyle w:val="Dotlist"/>
      </w:pPr>
      <w:r>
        <w:t>Images and diagrams</w:t>
      </w:r>
    </w:p>
    <w:p w14:paraId="1E76CCBE" w14:textId="77777777" w:rsidR="00943C22" w:rsidRDefault="00943C22" w:rsidP="00873551">
      <w:r>
        <w:t>Discuss what the learner expects the document to cover.</w:t>
      </w:r>
    </w:p>
    <w:p w14:paraId="4E9952B0" w14:textId="6142224F" w:rsidR="00943C22" w:rsidRPr="00602119" w:rsidRDefault="00943C22" w:rsidP="0065792F">
      <w:pPr>
        <w:pStyle w:val="Heading3"/>
      </w:pPr>
      <w:r>
        <w:t>3. Scaffold by c</w:t>
      </w:r>
      <w:r w:rsidRPr="00602119">
        <w:t>onstruct</w:t>
      </w:r>
      <w:r>
        <w:t>ing</w:t>
      </w:r>
      <w:r w:rsidRPr="00602119">
        <w:t xml:space="preserve"> together</w:t>
      </w:r>
    </w:p>
    <w:p w14:paraId="6B061695" w14:textId="77777777" w:rsidR="00943C22" w:rsidRPr="00602119" w:rsidRDefault="00943C22" w:rsidP="00873551">
      <w:r>
        <w:t>Write a document together giving as much support as necessary. You might do this as a whole group exercise on the white board first. Next, you might have the learners working in pairs. This might need to happen several times before you can move onto step 4.</w:t>
      </w:r>
    </w:p>
    <w:p w14:paraId="639D3A81" w14:textId="2671BB0C" w:rsidR="00943C22" w:rsidRPr="00602119" w:rsidRDefault="00943C22" w:rsidP="0065792F">
      <w:pPr>
        <w:pStyle w:val="Heading3"/>
      </w:pPr>
      <w:r>
        <w:t>4. Practice c</w:t>
      </w:r>
      <w:r w:rsidRPr="00602119">
        <w:t>onstruct</w:t>
      </w:r>
      <w:r>
        <w:t>ing</w:t>
      </w:r>
      <w:r w:rsidRPr="00602119">
        <w:t xml:space="preserve"> independently</w:t>
      </w:r>
    </w:p>
    <w:p w14:paraId="21DA41C1" w14:textId="77777777" w:rsidR="00943C22" w:rsidRDefault="00943C22" w:rsidP="00873551">
      <w:r>
        <w:t xml:space="preserve">The learner </w:t>
      </w:r>
      <w:r w:rsidRPr="00602119">
        <w:t>writes independently</w:t>
      </w:r>
      <w:r>
        <w:t xml:space="preserve">. They </w:t>
      </w:r>
      <w:r w:rsidRPr="00602119">
        <w:t>edit</w:t>
      </w:r>
      <w:r>
        <w:t xml:space="preserve"> their own work based on the model they used in stage 2.</w:t>
      </w:r>
    </w:p>
    <w:p w14:paraId="5A247448" w14:textId="5AF08ACE" w:rsidR="00943C22" w:rsidRDefault="00943C22" w:rsidP="00B85929">
      <w:pPr>
        <w:pStyle w:val="Activity"/>
      </w:pPr>
      <w:bookmarkStart w:id="24" w:name="_Toc506889524"/>
      <w:r>
        <w:t>Practical activity</w:t>
      </w:r>
      <w:bookmarkEnd w:id="24"/>
    </w:p>
    <w:p w14:paraId="32FEBF23" w14:textId="6E33012F" w:rsidR="00943C22" w:rsidRDefault="00943C22" w:rsidP="00B85929">
      <w:r>
        <w:t>Look through the toolkits, and identify if each stage is covered.</w:t>
      </w:r>
    </w:p>
    <w:p w14:paraId="372312F7" w14:textId="77777777" w:rsidR="00943C22" w:rsidRDefault="00943C22" w:rsidP="00B85929">
      <w:pPr>
        <w:rPr>
          <w:rFonts w:eastAsia="Times New Roman"/>
        </w:rPr>
      </w:pPr>
      <w:r>
        <w:br w:type="page"/>
      </w:r>
    </w:p>
    <w:p w14:paraId="579B6E29" w14:textId="5E616D52" w:rsidR="00943C22" w:rsidRDefault="00943C22" w:rsidP="00C06197">
      <w:pPr>
        <w:pStyle w:val="Heading2"/>
      </w:pPr>
      <w:bookmarkStart w:id="25" w:name="_Toc506889525"/>
      <w:r>
        <w:t>Prepare for a workshop</w:t>
      </w:r>
      <w:bookmarkEnd w:id="25"/>
    </w:p>
    <w:p w14:paraId="6CFB4F9E" w14:textId="77777777" w:rsidR="00943C22" w:rsidRDefault="00943C22" w:rsidP="00B85929">
      <w:pPr>
        <w:pStyle w:val="Activity"/>
      </w:pPr>
      <w:bookmarkStart w:id="26" w:name="_Toc506889526"/>
      <w:r>
        <w:t>Discussion activity</w:t>
      </w:r>
      <w:bookmarkEnd w:id="26"/>
    </w:p>
    <w:p w14:paraId="23C213AD" w14:textId="7AA27372" w:rsidR="00943C22" w:rsidRDefault="00943C22" w:rsidP="00CC0C4A">
      <w:r>
        <w:t>If the trainer is not organised for the training session it can have a number of impacts on how the session goes and the learner’s experience. Think about a training session you have attended where you feel the session did not go particularly well.</w:t>
      </w:r>
    </w:p>
    <w:p w14:paraId="78209744" w14:textId="67798A78" w:rsidR="00943C22" w:rsidRDefault="00943C22" w:rsidP="00CC0C4A">
      <w:pPr>
        <w:pStyle w:val="Dotlist"/>
      </w:pPr>
      <w:r>
        <w:t xml:space="preserve">Was the difficulty anything to do with the trainer’s preparation? </w:t>
      </w:r>
    </w:p>
    <w:p w14:paraId="6D49D1F4" w14:textId="1558022B" w:rsidR="00943C22" w:rsidRDefault="00943C22" w:rsidP="00CC0C4A">
      <w:pPr>
        <w:pStyle w:val="Dotlist"/>
      </w:pPr>
      <w:r>
        <w:t>What could have made the session better?</w:t>
      </w:r>
    </w:p>
    <w:p w14:paraId="00DE1256" w14:textId="50018C4F" w:rsidR="00943C22" w:rsidRPr="00644482" w:rsidRDefault="00943C22" w:rsidP="0065792F">
      <w:pPr>
        <w:pStyle w:val="Heading3"/>
      </w:pPr>
      <w:r>
        <w:t>Know your content and materials</w:t>
      </w:r>
    </w:p>
    <w:p w14:paraId="6670814C" w14:textId="7D7487F4" w:rsidR="00943C22" w:rsidRPr="007A0AD2" w:rsidRDefault="00943C22" w:rsidP="007A0AD2">
      <w:r w:rsidRPr="007A0AD2">
        <w:t>Spend some time going through the training materials and really consolidate your knowledge on the topic. You might need to do some more researching or reading to feel confident. If you have any questions about the training content, you need to discuss this with someone so you feel really clear.</w:t>
      </w:r>
    </w:p>
    <w:p w14:paraId="148BDC19" w14:textId="47A0809C" w:rsidR="00943C22" w:rsidRPr="007A0AD2" w:rsidRDefault="00943C22" w:rsidP="007A0AD2">
      <w:r w:rsidRPr="007A0AD2">
        <w:t>Different training sessions will have their own set of materials. Some may or may not include a power point presentation. This could affect the way you deliver the training session and the resources you need.</w:t>
      </w:r>
    </w:p>
    <w:p w14:paraId="40711023" w14:textId="7A9087FC" w:rsidR="00943C22" w:rsidRDefault="00943C22" w:rsidP="0065792F">
      <w:pPr>
        <w:pStyle w:val="Heading3"/>
      </w:pPr>
      <w:r>
        <w:t>Organise the logistics</w:t>
      </w:r>
    </w:p>
    <w:p w14:paraId="6FA51AC9" w14:textId="3D8C0A39" w:rsidR="00943C22" w:rsidRPr="007A0AD2" w:rsidRDefault="00943C22" w:rsidP="007A0AD2">
      <w:r w:rsidRPr="007A0AD2">
        <w:t>There are a few logistics you will need to consider in delivering your training session. Think about the training room availability, access to equipment such as projector and computers. Also consider the amount of notice you will need to provide to your learners and provide sufficient information so that they know what to expect in the training session. It is professional to provide a brief description of the training session and the duration they are required. Keep a list of who has confirmed attendance and make sure you have enough learner guides for each of them.</w:t>
      </w:r>
    </w:p>
    <w:p w14:paraId="2C018CA7" w14:textId="55A9C9DA" w:rsidR="00943C22" w:rsidRPr="007A0AD2" w:rsidRDefault="00943C22" w:rsidP="007A0AD2">
      <w:r w:rsidRPr="007A0AD2">
        <w:t>The templates on the next page might be useful tools.</w:t>
      </w:r>
    </w:p>
    <w:p w14:paraId="527DB16B" w14:textId="059E5CBD" w:rsidR="00943C22" w:rsidRDefault="00943C22">
      <w:pPr>
        <w:spacing w:after="160" w:line="259" w:lineRule="auto"/>
      </w:pPr>
    </w:p>
    <w:p w14:paraId="18ECF876" w14:textId="77777777" w:rsidR="00943C22" w:rsidRDefault="00943C22" w:rsidP="0065792F">
      <w:pPr>
        <w:pStyle w:val="Heading3"/>
        <w:sectPr w:rsidR="00943C22" w:rsidSect="00A909D1">
          <w:footerReference w:type="default" r:id="rId16"/>
          <w:pgSz w:w="11906" w:h="16838"/>
          <w:pgMar w:top="1276" w:right="1440" w:bottom="993" w:left="1440" w:header="708" w:footer="708" w:gutter="0"/>
          <w:cols w:space="708"/>
          <w:docGrid w:linePitch="360"/>
        </w:sectPr>
      </w:pPr>
    </w:p>
    <w:p w14:paraId="1A50DC7A" w14:textId="44D596C9" w:rsidR="00943C22" w:rsidRDefault="00943C22" w:rsidP="0065792F">
      <w:pPr>
        <w:pStyle w:val="Heading3"/>
      </w:pPr>
      <w:r>
        <w:t>Training session – Preparation checklist</w:t>
      </w:r>
    </w:p>
    <w:p w14:paraId="492EC214" w14:textId="486B8756" w:rsidR="00943C22" w:rsidRPr="007A0AD2" w:rsidRDefault="00943C22" w:rsidP="000D10B5">
      <w:pPr>
        <w:pBdr>
          <w:between w:val="single" w:sz="4" w:space="1" w:color="auto"/>
        </w:pBdr>
        <w:spacing w:before="120" w:after="0"/>
      </w:pPr>
      <w:r w:rsidRPr="007A0AD2">
        <w:t>Session title:</w:t>
      </w:r>
    </w:p>
    <w:p w14:paraId="40640442" w14:textId="6033C0A9" w:rsidR="00943C22" w:rsidRPr="007A0AD2" w:rsidRDefault="00943C22" w:rsidP="000D10B5">
      <w:pPr>
        <w:pBdr>
          <w:between w:val="single" w:sz="4" w:space="1" w:color="auto"/>
        </w:pBdr>
        <w:spacing w:before="120" w:after="0"/>
      </w:pPr>
      <w:r w:rsidRPr="007A0AD2">
        <w:t>Session date:</w:t>
      </w:r>
    </w:p>
    <w:p w14:paraId="7E95D483" w14:textId="4014A463" w:rsidR="00943C22" w:rsidRPr="007A0AD2" w:rsidRDefault="00943C22" w:rsidP="000D10B5">
      <w:pPr>
        <w:pBdr>
          <w:between w:val="single" w:sz="4" w:space="1" w:color="auto"/>
        </w:pBdr>
        <w:spacing w:before="120" w:after="0"/>
      </w:pPr>
      <w:r w:rsidRPr="007A0AD2">
        <w:t>Team name:</w:t>
      </w:r>
    </w:p>
    <w:tbl>
      <w:tblPr>
        <w:tblStyle w:val="TableGrid"/>
        <w:tblW w:w="0" w:type="auto"/>
        <w:tblLook w:val="04A0" w:firstRow="1" w:lastRow="0" w:firstColumn="1" w:lastColumn="0" w:noHBand="0" w:noVBand="1"/>
        <w:tblCaption w:val="Checklist for session planning"/>
        <w:tblDescription w:val="This list gives the trainer the opportunity to tick off, or make a comment about, all the things they need to consider when preparing for a training session.&#10;There are blank rows so you can add your own."/>
      </w:tblPr>
      <w:tblGrid>
        <w:gridCol w:w="562"/>
        <w:gridCol w:w="4253"/>
        <w:gridCol w:w="4201"/>
      </w:tblGrid>
      <w:tr w:rsidR="00943C22" w:rsidRPr="00C5639D" w14:paraId="3C170038" w14:textId="77777777" w:rsidTr="007A0AD2">
        <w:trPr>
          <w:trHeight w:val="567"/>
          <w:tblHeader/>
        </w:trPr>
        <w:tc>
          <w:tcPr>
            <w:tcW w:w="562" w:type="dxa"/>
            <w:shd w:val="clear" w:color="auto" w:fill="D0CECE" w:themeFill="background2" w:themeFillShade="E6"/>
            <w:vAlign w:val="bottom"/>
          </w:tcPr>
          <w:p w14:paraId="3B0C2C0A" w14:textId="77777777" w:rsidR="00943C22" w:rsidRPr="00C5639D" w:rsidRDefault="00943C22" w:rsidP="005D3C9D">
            <w:pPr>
              <w:spacing w:after="160" w:line="240" w:lineRule="auto"/>
              <w:rPr>
                <w:b/>
              </w:rPr>
            </w:pPr>
            <w:r w:rsidRPr="00C5639D">
              <w:rPr>
                <w:b/>
              </w:rPr>
              <w:sym w:font="Wingdings" w:char="F0FC"/>
            </w:r>
          </w:p>
        </w:tc>
        <w:tc>
          <w:tcPr>
            <w:tcW w:w="4253" w:type="dxa"/>
            <w:shd w:val="clear" w:color="auto" w:fill="D0CECE" w:themeFill="background2" w:themeFillShade="E6"/>
            <w:vAlign w:val="bottom"/>
          </w:tcPr>
          <w:p w14:paraId="5D025120" w14:textId="77777777" w:rsidR="00943C22" w:rsidRPr="00C5639D" w:rsidRDefault="00943C22" w:rsidP="005D3C9D">
            <w:pPr>
              <w:spacing w:after="160" w:line="240" w:lineRule="auto"/>
              <w:rPr>
                <w:b/>
              </w:rPr>
            </w:pPr>
            <w:r w:rsidRPr="00C5639D">
              <w:rPr>
                <w:b/>
              </w:rPr>
              <w:t>Things to prepare</w:t>
            </w:r>
          </w:p>
        </w:tc>
        <w:tc>
          <w:tcPr>
            <w:tcW w:w="4201" w:type="dxa"/>
            <w:shd w:val="clear" w:color="auto" w:fill="D0CECE" w:themeFill="background2" w:themeFillShade="E6"/>
            <w:vAlign w:val="bottom"/>
          </w:tcPr>
          <w:p w14:paraId="3CEF1C21" w14:textId="77777777" w:rsidR="00943C22" w:rsidRPr="00C5639D" w:rsidRDefault="00943C22" w:rsidP="005D3C9D">
            <w:pPr>
              <w:spacing w:after="160" w:line="240" w:lineRule="auto"/>
              <w:rPr>
                <w:b/>
              </w:rPr>
            </w:pPr>
            <w:r w:rsidRPr="00C5639D">
              <w:rPr>
                <w:b/>
              </w:rPr>
              <w:t>Notes/comments</w:t>
            </w:r>
          </w:p>
        </w:tc>
      </w:tr>
      <w:tr w:rsidR="00943C22" w14:paraId="17A9281B" w14:textId="77777777" w:rsidTr="007A0AD2">
        <w:trPr>
          <w:trHeight w:val="567"/>
        </w:trPr>
        <w:tc>
          <w:tcPr>
            <w:tcW w:w="562" w:type="dxa"/>
            <w:vAlign w:val="bottom"/>
          </w:tcPr>
          <w:p w14:paraId="59704334" w14:textId="77777777" w:rsidR="00943C22" w:rsidRDefault="00943C22" w:rsidP="005D3C9D">
            <w:pPr>
              <w:spacing w:after="160" w:line="240" w:lineRule="auto"/>
            </w:pPr>
          </w:p>
        </w:tc>
        <w:tc>
          <w:tcPr>
            <w:tcW w:w="4253" w:type="dxa"/>
            <w:vAlign w:val="bottom"/>
          </w:tcPr>
          <w:p w14:paraId="42CEFA15" w14:textId="46064C48" w:rsidR="00943C22" w:rsidRDefault="00943C22" w:rsidP="005D3C9D">
            <w:pPr>
              <w:spacing w:after="160" w:line="240" w:lineRule="auto"/>
            </w:pPr>
            <w:r>
              <w:t>Book training room</w:t>
            </w:r>
          </w:p>
        </w:tc>
        <w:tc>
          <w:tcPr>
            <w:tcW w:w="4201" w:type="dxa"/>
            <w:vAlign w:val="bottom"/>
          </w:tcPr>
          <w:p w14:paraId="195CC974" w14:textId="5760606A" w:rsidR="00943C22" w:rsidRDefault="00943C22" w:rsidP="005D3C9D">
            <w:pPr>
              <w:spacing w:after="160" w:line="240" w:lineRule="auto"/>
            </w:pPr>
          </w:p>
        </w:tc>
      </w:tr>
      <w:tr w:rsidR="00943C22" w14:paraId="6F727432" w14:textId="77777777" w:rsidTr="007A0AD2">
        <w:trPr>
          <w:trHeight w:val="567"/>
        </w:trPr>
        <w:tc>
          <w:tcPr>
            <w:tcW w:w="562" w:type="dxa"/>
            <w:vAlign w:val="bottom"/>
          </w:tcPr>
          <w:p w14:paraId="5BFFFCF1" w14:textId="77777777" w:rsidR="00943C22" w:rsidRDefault="00943C22" w:rsidP="005D3C9D">
            <w:pPr>
              <w:spacing w:after="160" w:line="240" w:lineRule="auto"/>
            </w:pPr>
          </w:p>
        </w:tc>
        <w:tc>
          <w:tcPr>
            <w:tcW w:w="4253" w:type="dxa"/>
            <w:vAlign w:val="bottom"/>
          </w:tcPr>
          <w:p w14:paraId="06979C32" w14:textId="3FBFCB20" w:rsidR="00943C22" w:rsidRDefault="00943C22" w:rsidP="005D3C9D">
            <w:pPr>
              <w:spacing w:after="160" w:line="240" w:lineRule="auto"/>
            </w:pPr>
            <w:r>
              <w:t>Send training invitation or agenda</w:t>
            </w:r>
          </w:p>
        </w:tc>
        <w:tc>
          <w:tcPr>
            <w:tcW w:w="4201" w:type="dxa"/>
            <w:vAlign w:val="bottom"/>
          </w:tcPr>
          <w:p w14:paraId="014FDA32" w14:textId="59752A25" w:rsidR="00943C22" w:rsidRDefault="00943C22" w:rsidP="005D3C9D">
            <w:pPr>
              <w:spacing w:after="160" w:line="240" w:lineRule="auto"/>
            </w:pPr>
          </w:p>
        </w:tc>
      </w:tr>
      <w:tr w:rsidR="00943C22" w14:paraId="19232FBD" w14:textId="77777777" w:rsidTr="007A0AD2">
        <w:trPr>
          <w:trHeight w:val="567"/>
        </w:trPr>
        <w:tc>
          <w:tcPr>
            <w:tcW w:w="562" w:type="dxa"/>
            <w:vAlign w:val="bottom"/>
          </w:tcPr>
          <w:p w14:paraId="72B05127" w14:textId="77777777" w:rsidR="00943C22" w:rsidRDefault="00943C22" w:rsidP="005D3C9D">
            <w:pPr>
              <w:spacing w:after="160" w:line="240" w:lineRule="auto"/>
            </w:pPr>
          </w:p>
        </w:tc>
        <w:tc>
          <w:tcPr>
            <w:tcW w:w="4253" w:type="dxa"/>
            <w:vAlign w:val="bottom"/>
          </w:tcPr>
          <w:p w14:paraId="7942ED7F" w14:textId="73473739" w:rsidR="00943C22" w:rsidRDefault="00943C22" w:rsidP="005D3C9D">
            <w:pPr>
              <w:spacing w:after="160" w:line="240" w:lineRule="auto"/>
            </w:pPr>
            <w:r>
              <w:t>Check equipment in room</w:t>
            </w:r>
          </w:p>
          <w:p w14:paraId="6DBE56C0" w14:textId="4AECFE4A" w:rsidR="00943C22" w:rsidRPr="007C2AD6" w:rsidRDefault="00943C22" w:rsidP="00162635">
            <w:pPr>
              <w:pStyle w:val="ListParagraph"/>
              <w:numPr>
                <w:ilvl w:val="0"/>
                <w:numId w:val="35"/>
              </w:numPr>
            </w:pPr>
            <w:r w:rsidRPr="007C2AD6">
              <w:t>Furniture</w:t>
            </w:r>
          </w:p>
          <w:p w14:paraId="44D3E572" w14:textId="77777777" w:rsidR="00943C22" w:rsidRPr="007C2AD6" w:rsidRDefault="00943C22" w:rsidP="00162635">
            <w:pPr>
              <w:pStyle w:val="ListParagraph"/>
              <w:numPr>
                <w:ilvl w:val="0"/>
                <w:numId w:val="35"/>
              </w:numPr>
            </w:pPr>
            <w:r w:rsidRPr="007C2AD6">
              <w:t>White board</w:t>
            </w:r>
          </w:p>
          <w:p w14:paraId="44F7428D" w14:textId="4013A365" w:rsidR="00943C22" w:rsidRPr="007C2AD6" w:rsidRDefault="00943C22" w:rsidP="00162635">
            <w:pPr>
              <w:pStyle w:val="ListParagraph"/>
              <w:numPr>
                <w:ilvl w:val="0"/>
                <w:numId w:val="35"/>
              </w:numPr>
            </w:pPr>
            <w:r w:rsidRPr="007C2AD6">
              <w:t>Trainer computer</w:t>
            </w:r>
          </w:p>
          <w:p w14:paraId="22BC10A2" w14:textId="50E5BB95" w:rsidR="00943C22" w:rsidRPr="007C2AD6" w:rsidRDefault="00943C22" w:rsidP="00162635">
            <w:pPr>
              <w:pStyle w:val="ListParagraph"/>
              <w:numPr>
                <w:ilvl w:val="0"/>
                <w:numId w:val="35"/>
              </w:numPr>
            </w:pPr>
            <w:r w:rsidRPr="007C2AD6">
              <w:t>Learner computers</w:t>
            </w:r>
          </w:p>
          <w:p w14:paraId="71263628" w14:textId="034D7C7C" w:rsidR="00943C22" w:rsidRDefault="00943C22" w:rsidP="00162635">
            <w:pPr>
              <w:pStyle w:val="ListParagraph"/>
              <w:numPr>
                <w:ilvl w:val="0"/>
                <w:numId w:val="35"/>
              </w:numPr>
            </w:pPr>
            <w:r w:rsidRPr="007C2AD6">
              <w:t>Projector</w:t>
            </w:r>
          </w:p>
        </w:tc>
        <w:tc>
          <w:tcPr>
            <w:tcW w:w="4201" w:type="dxa"/>
            <w:vAlign w:val="bottom"/>
          </w:tcPr>
          <w:p w14:paraId="61F8996F" w14:textId="1D380E34" w:rsidR="00943C22" w:rsidRDefault="00943C22" w:rsidP="005D3C9D">
            <w:pPr>
              <w:spacing w:after="160" w:line="240" w:lineRule="auto"/>
            </w:pPr>
          </w:p>
        </w:tc>
      </w:tr>
      <w:tr w:rsidR="00943C22" w14:paraId="75C11B8C" w14:textId="77777777" w:rsidTr="007A0AD2">
        <w:trPr>
          <w:trHeight w:val="567"/>
        </w:trPr>
        <w:tc>
          <w:tcPr>
            <w:tcW w:w="562" w:type="dxa"/>
            <w:vAlign w:val="bottom"/>
          </w:tcPr>
          <w:p w14:paraId="716F3D09" w14:textId="23D6D246" w:rsidR="00943C22" w:rsidRDefault="00943C22" w:rsidP="005D3C9D">
            <w:pPr>
              <w:spacing w:after="160" w:line="240" w:lineRule="auto"/>
            </w:pPr>
          </w:p>
        </w:tc>
        <w:tc>
          <w:tcPr>
            <w:tcW w:w="4253" w:type="dxa"/>
            <w:vAlign w:val="bottom"/>
          </w:tcPr>
          <w:p w14:paraId="53856BFE" w14:textId="286F51C8" w:rsidR="00943C22" w:rsidRDefault="00943C22" w:rsidP="005D3C9D">
            <w:pPr>
              <w:spacing w:after="160" w:line="240" w:lineRule="auto"/>
            </w:pPr>
            <w:r>
              <w:t>Print learning guides</w:t>
            </w:r>
          </w:p>
        </w:tc>
        <w:tc>
          <w:tcPr>
            <w:tcW w:w="4201" w:type="dxa"/>
            <w:vAlign w:val="bottom"/>
          </w:tcPr>
          <w:p w14:paraId="408CD480" w14:textId="51A12FAF" w:rsidR="00943C22" w:rsidRDefault="00943C22" w:rsidP="005D3C9D">
            <w:pPr>
              <w:spacing w:after="160" w:line="240" w:lineRule="auto"/>
            </w:pPr>
          </w:p>
        </w:tc>
      </w:tr>
      <w:tr w:rsidR="00943C22" w14:paraId="63A8DB9C" w14:textId="77777777" w:rsidTr="007A0AD2">
        <w:trPr>
          <w:trHeight w:val="567"/>
        </w:trPr>
        <w:tc>
          <w:tcPr>
            <w:tcW w:w="562" w:type="dxa"/>
            <w:vAlign w:val="bottom"/>
          </w:tcPr>
          <w:p w14:paraId="4EEC06C4" w14:textId="77777777" w:rsidR="00943C22" w:rsidRDefault="00943C22" w:rsidP="005D3C9D">
            <w:pPr>
              <w:spacing w:after="160" w:line="240" w:lineRule="auto"/>
            </w:pPr>
          </w:p>
        </w:tc>
        <w:tc>
          <w:tcPr>
            <w:tcW w:w="4253" w:type="dxa"/>
            <w:vAlign w:val="bottom"/>
          </w:tcPr>
          <w:p w14:paraId="4FCC74AE" w14:textId="3807B32C" w:rsidR="00943C22" w:rsidRDefault="00943C22" w:rsidP="005D3C9D">
            <w:pPr>
              <w:spacing w:after="160" w:line="240" w:lineRule="auto"/>
            </w:pPr>
            <w:r>
              <w:t>Print trainer guide</w:t>
            </w:r>
          </w:p>
        </w:tc>
        <w:tc>
          <w:tcPr>
            <w:tcW w:w="4201" w:type="dxa"/>
            <w:vAlign w:val="bottom"/>
          </w:tcPr>
          <w:p w14:paraId="71A50B21" w14:textId="77777777" w:rsidR="00943C22" w:rsidRDefault="00943C22" w:rsidP="005D3C9D">
            <w:pPr>
              <w:spacing w:after="160" w:line="240" w:lineRule="auto"/>
            </w:pPr>
          </w:p>
        </w:tc>
      </w:tr>
      <w:tr w:rsidR="00943C22" w14:paraId="4BF86E86" w14:textId="77777777" w:rsidTr="007A0AD2">
        <w:trPr>
          <w:trHeight w:val="567"/>
        </w:trPr>
        <w:tc>
          <w:tcPr>
            <w:tcW w:w="562" w:type="dxa"/>
            <w:vAlign w:val="bottom"/>
          </w:tcPr>
          <w:p w14:paraId="36B2E4CB" w14:textId="77777777" w:rsidR="00943C22" w:rsidRDefault="00943C22" w:rsidP="005D3C9D">
            <w:pPr>
              <w:spacing w:after="160" w:line="240" w:lineRule="auto"/>
            </w:pPr>
          </w:p>
        </w:tc>
        <w:tc>
          <w:tcPr>
            <w:tcW w:w="4253" w:type="dxa"/>
            <w:vAlign w:val="bottom"/>
          </w:tcPr>
          <w:p w14:paraId="080001B0" w14:textId="2727E7DB" w:rsidR="00943C22" w:rsidRDefault="00943C22" w:rsidP="005D3C9D">
            <w:pPr>
              <w:spacing w:after="160" w:line="240" w:lineRule="auto"/>
            </w:pPr>
            <w:r>
              <w:t>Print feedback forms</w:t>
            </w:r>
          </w:p>
        </w:tc>
        <w:tc>
          <w:tcPr>
            <w:tcW w:w="4201" w:type="dxa"/>
            <w:vAlign w:val="bottom"/>
          </w:tcPr>
          <w:p w14:paraId="034D6A6C" w14:textId="77777777" w:rsidR="00943C22" w:rsidRDefault="00943C22" w:rsidP="005D3C9D">
            <w:pPr>
              <w:spacing w:after="160" w:line="240" w:lineRule="auto"/>
            </w:pPr>
          </w:p>
        </w:tc>
      </w:tr>
      <w:tr w:rsidR="00943C22" w14:paraId="5C006677" w14:textId="77777777" w:rsidTr="007A0AD2">
        <w:trPr>
          <w:trHeight w:val="567"/>
        </w:trPr>
        <w:tc>
          <w:tcPr>
            <w:tcW w:w="562" w:type="dxa"/>
            <w:vAlign w:val="bottom"/>
          </w:tcPr>
          <w:p w14:paraId="76D64816" w14:textId="77777777" w:rsidR="00943C22" w:rsidRDefault="00943C22" w:rsidP="005D3C9D">
            <w:pPr>
              <w:spacing w:after="160" w:line="240" w:lineRule="auto"/>
            </w:pPr>
          </w:p>
        </w:tc>
        <w:tc>
          <w:tcPr>
            <w:tcW w:w="4253" w:type="dxa"/>
            <w:vAlign w:val="bottom"/>
          </w:tcPr>
          <w:p w14:paraId="15987D90" w14:textId="2A2F67C4" w:rsidR="00943C22" w:rsidRDefault="00943C22" w:rsidP="005D3C9D">
            <w:pPr>
              <w:spacing w:after="160" w:line="240" w:lineRule="auto"/>
            </w:pPr>
            <w:r>
              <w:t>Print copies of any workplace documents you will refer to</w:t>
            </w:r>
          </w:p>
        </w:tc>
        <w:tc>
          <w:tcPr>
            <w:tcW w:w="4201" w:type="dxa"/>
            <w:vAlign w:val="bottom"/>
          </w:tcPr>
          <w:p w14:paraId="1615C3AC" w14:textId="77777777" w:rsidR="00943C22" w:rsidRDefault="00943C22" w:rsidP="005D3C9D">
            <w:pPr>
              <w:spacing w:after="160" w:line="240" w:lineRule="auto"/>
            </w:pPr>
          </w:p>
        </w:tc>
      </w:tr>
      <w:tr w:rsidR="00943C22" w14:paraId="38B0CAE2" w14:textId="77777777" w:rsidTr="007A0AD2">
        <w:trPr>
          <w:trHeight w:val="567"/>
        </w:trPr>
        <w:tc>
          <w:tcPr>
            <w:tcW w:w="562" w:type="dxa"/>
            <w:vAlign w:val="bottom"/>
          </w:tcPr>
          <w:p w14:paraId="65F446C7" w14:textId="77777777" w:rsidR="00943C22" w:rsidRDefault="00943C22" w:rsidP="005D3C9D">
            <w:pPr>
              <w:spacing w:after="160" w:line="240" w:lineRule="auto"/>
            </w:pPr>
          </w:p>
        </w:tc>
        <w:tc>
          <w:tcPr>
            <w:tcW w:w="4253" w:type="dxa"/>
            <w:vAlign w:val="bottom"/>
          </w:tcPr>
          <w:p w14:paraId="674C3A20" w14:textId="21DF19CF" w:rsidR="00943C22" w:rsidRDefault="00943C22" w:rsidP="005D3C9D">
            <w:pPr>
              <w:spacing w:after="160" w:line="240" w:lineRule="auto"/>
            </w:pPr>
            <w:r>
              <w:t>Print attendance list</w:t>
            </w:r>
          </w:p>
        </w:tc>
        <w:tc>
          <w:tcPr>
            <w:tcW w:w="4201" w:type="dxa"/>
            <w:vAlign w:val="bottom"/>
          </w:tcPr>
          <w:p w14:paraId="725EC4CC" w14:textId="77777777" w:rsidR="00943C22" w:rsidRDefault="00943C22" w:rsidP="005D3C9D">
            <w:pPr>
              <w:spacing w:after="160" w:line="240" w:lineRule="auto"/>
            </w:pPr>
          </w:p>
        </w:tc>
      </w:tr>
      <w:tr w:rsidR="00943C22" w14:paraId="5E2DBB49" w14:textId="77777777" w:rsidTr="007A0AD2">
        <w:trPr>
          <w:trHeight w:val="567"/>
        </w:trPr>
        <w:tc>
          <w:tcPr>
            <w:tcW w:w="562" w:type="dxa"/>
            <w:vAlign w:val="bottom"/>
          </w:tcPr>
          <w:p w14:paraId="7C68867B" w14:textId="77777777" w:rsidR="00943C22" w:rsidRDefault="00943C22" w:rsidP="005D3C9D">
            <w:pPr>
              <w:spacing w:after="160" w:line="240" w:lineRule="auto"/>
            </w:pPr>
          </w:p>
        </w:tc>
        <w:tc>
          <w:tcPr>
            <w:tcW w:w="4253" w:type="dxa"/>
            <w:vAlign w:val="bottom"/>
          </w:tcPr>
          <w:p w14:paraId="031AB4C1" w14:textId="2380A009" w:rsidR="00943C22" w:rsidRPr="007C2AD6" w:rsidRDefault="00943C22" w:rsidP="005D3C9D">
            <w:pPr>
              <w:spacing w:after="160" w:line="240" w:lineRule="auto"/>
            </w:pPr>
            <w:r>
              <w:t xml:space="preserve">Pack </w:t>
            </w:r>
            <w:r w:rsidRPr="007C2AD6">
              <w:t>additional resources</w:t>
            </w:r>
          </w:p>
          <w:p w14:paraId="005E95E3" w14:textId="77777777" w:rsidR="00943C22" w:rsidRPr="007C2AD6" w:rsidRDefault="00943C22" w:rsidP="00162635">
            <w:pPr>
              <w:pStyle w:val="ListParagraph"/>
            </w:pPr>
            <w:r w:rsidRPr="007C2AD6">
              <w:t>Pens</w:t>
            </w:r>
          </w:p>
          <w:p w14:paraId="56DEDEFD" w14:textId="77777777" w:rsidR="00943C22" w:rsidRPr="007C2AD6" w:rsidRDefault="00943C22" w:rsidP="00162635">
            <w:pPr>
              <w:pStyle w:val="ListParagraph"/>
            </w:pPr>
            <w:r w:rsidRPr="007C2AD6">
              <w:t>Highlighters</w:t>
            </w:r>
          </w:p>
          <w:p w14:paraId="65AE4FFE" w14:textId="77777777" w:rsidR="00943C22" w:rsidRPr="007C2AD6" w:rsidRDefault="00943C22" w:rsidP="00162635">
            <w:pPr>
              <w:pStyle w:val="ListParagraph"/>
            </w:pPr>
            <w:r w:rsidRPr="007C2AD6">
              <w:t>Whiteboard marker</w:t>
            </w:r>
          </w:p>
          <w:p w14:paraId="50FC1BFC" w14:textId="029AD1CA" w:rsidR="00943C22" w:rsidRDefault="00943C22" w:rsidP="00162635">
            <w:pPr>
              <w:pStyle w:val="ListParagraph"/>
            </w:pPr>
            <w:r w:rsidRPr="007C2AD6">
              <w:t>Whiteboard cleaner</w:t>
            </w:r>
          </w:p>
        </w:tc>
        <w:tc>
          <w:tcPr>
            <w:tcW w:w="4201" w:type="dxa"/>
            <w:vAlign w:val="bottom"/>
          </w:tcPr>
          <w:p w14:paraId="72CA83C3" w14:textId="77777777" w:rsidR="00943C22" w:rsidRDefault="00943C22" w:rsidP="005D3C9D">
            <w:pPr>
              <w:spacing w:after="160" w:line="240" w:lineRule="auto"/>
            </w:pPr>
          </w:p>
        </w:tc>
      </w:tr>
      <w:tr w:rsidR="00943C22" w14:paraId="2125A1EE" w14:textId="77777777" w:rsidTr="007A0AD2">
        <w:trPr>
          <w:trHeight w:val="567"/>
        </w:trPr>
        <w:tc>
          <w:tcPr>
            <w:tcW w:w="562" w:type="dxa"/>
            <w:vAlign w:val="bottom"/>
          </w:tcPr>
          <w:p w14:paraId="3F854F0E" w14:textId="6B3F9DEF" w:rsidR="00943C22" w:rsidRDefault="00943C22" w:rsidP="005D3C9D">
            <w:pPr>
              <w:spacing w:after="160" w:line="240" w:lineRule="auto"/>
            </w:pPr>
          </w:p>
        </w:tc>
        <w:tc>
          <w:tcPr>
            <w:tcW w:w="4253" w:type="dxa"/>
            <w:vAlign w:val="bottom"/>
          </w:tcPr>
          <w:p w14:paraId="7836B462" w14:textId="42281482" w:rsidR="00943C22" w:rsidRDefault="00943C22" w:rsidP="005D3C9D">
            <w:pPr>
              <w:spacing w:after="160" w:line="240" w:lineRule="auto"/>
            </w:pPr>
            <w:r>
              <w:t>PowerPoint presentation on USB</w:t>
            </w:r>
          </w:p>
        </w:tc>
        <w:tc>
          <w:tcPr>
            <w:tcW w:w="4201" w:type="dxa"/>
            <w:vAlign w:val="bottom"/>
          </w:tcPr>
          <w:p w14:paraId="65B30DCF" w14:textId="77777777" w:rsidR="00943C22" w:rsidRDefault="00943C22" w:rsidP="005D3C9D">
            <w:pPr>
              <w:spacing w:after="160" w:line="240" w:lineRule="auto"/>
            </w:pPr>
          </w:p>
        </w:tc>
      </w:tr>
      <w:tr w:rsidR="00943C22" w:rsidRPr="005D3C9D" w14:paraId="1EB92625" w14:textId="77777777" w:rsidTr="007A0AD2">
        <w:trPr>
          <w:trHeight w:val="567"/>
        </w:trPr>
        <w:tc>
          <w:tcPr>
            <w:tcW w:w="562" w:type="dxa"/>
            <w:vAlign w:val="bottom"/>
          </w:tcPr>
          <w:p w14:paraId="0C5B2C46" w14:textId="77777777" w:rsidR="00943C22" w:rsidRPr="005D3C9D" w:rsidRDefault="00943C22" w:rsidP="005D3C9D">
            <w:pPr>
              <w:spacing w:after="160" w:line="240" w:lineRule="auto"/>
            </w:pPr>
          </w:p>
        </w:tc>
        <w:tc>
          <w:tcPr>
            <w:tcW w:w="4253" w:type="dxa"/>
            <w:vAlign w:val="bottom"/>
          </w:tcPr>
          <w:p w14:paraId="20BE31A1" w14:textId="26C41B19" w:rsidR="00943C22" w:rsidRPr="005D3C9D" w:rsidRDefault="00943C22" w:rsidP="005D3C9D">
            <w:pPr>
              <w:spacing w:after="160" w:line="240" w:lineRule="auto"/>
            </w:pPr>
          </w:p>
        </w:tc>
        <w:tc>
          <w:tcPr>
            <w:tcW w:w="4201" w:type="dxa"/>
            <w:vAlign w:val="bottom"/>
          </w:tcPr>
          <w:p w14:paraId="3B82A9CE" w14:textId="77777777" w:rsidR="00943C22" w:rsidRPr="005D3C9D" w:rsidRDefault="00943C22" w:rsidP="005D3C9D">
            <w:pPr>
              <w:spacing w:after="160" w:line="240" w:lineRule="auto"/>
            </w:pPr>
          </w:p>
        </w:tc>
      </w:tr>
      <w:tr w:rsidR="00943C22" w14:paraId="3C987093" w14:textId="77777777" w:rsidTr="007A0AD2">
        <w:trPr>
          <w:trHeight w:val="567"/>
        </w:trPr>
        <w:tc>
          <w:tcPr>
            <w:tcW w:w="562" w:type="dxa"/>
            <w:vAlign w:val="bottom"/>
          </w:tcPr>
          <w:p w14:paraId="38A5E7D5" w14:textId="77777777" w:rsidR="00943C22" w:rsidRDefault="00943C22" w:rsidP="005D3C9D">
            <w:pPr>
              <w:spacing w:after="160" w:line="240" w:lineRule="auto"/>
            </w:pPr>
          </w:p>
        </w:tc>
        <w:tc>
          <w:tcPr>
            <w:tcW w:w="4253" w:type="dxa"/>
            <w:vAlign w:val="bottom"/>
          </w:tcPr>
          <w:p w14:paraId="4FBBA98C" w14:textId="4181AC84" w:rsidR="00943C22" w:rsidRDefault="00943C22" w:rsidP="005D3C9D">
            <w:pPr>
              <w:spacing w:after="160" w:line="240" w:lineRule="auto"/>
            </w:pPr>
          </w:p>
        </w:tc>
        <w:tc>
          <w:tcPr>
            <w:tcW w:w="4201" w:type="dxa"/>
            <w:vAlign w:val="bottom"/>
          </w:tcPr>
          <w:p w14:paraId="6D645186" w14:textId="77777777" w:rsidR="00943C22" w:rsidRDefault="00943C22" w:rsidP="005D3C9D">
            <w:pPr>
              <w:spacing w:after="160" w:line="240" w:lineRule="auto"/>
            </w:pPr>
          </w:p>
        </w:tc>
      </w:tr>
      <w:tr w:rsidR="00943C22" w14:paraId="7A3AA887" w14:textId="77777777" w:rsidTr="007A0AD2">
        <w:trPr>
          <w:trHeight w:val="567"/>
        </w:trPr>
        <w:tc>
          <w:tcPr>
            <w:tcW w:w="562" w:type="dxa"/>
            <w:vAlign w:val="bottom"/>
          </w:tcPr>
          <w:p w14:paraId="5F9DA97D" w14:textId="77777777" w:rsidR="00943C22" w:rsidRDefault="00943C22" w:rsidP="005D3C9D">
            <w:pPr>
              <w:spacing w:after="160" w:line="240" w:lineRule="auto"/>
            </w:pPr>
          </w:p>
        </w:tc>
        <w:tc>
          <w:tcPr>
            <w:tcW w:w="4253" w:type="dxa"/>
            <w:vAlign w:val="bottom"/>
          </w:tcPr>
          <w:p w14:paraId="3E7BFD66" w14:textId="2A73C561" w:rsidR="00943C22" w:rsidRDefault="00943C22" w:rsidP="005D3C9D">
            <w:pPr>
              <w:spacing w:after="160" w:line="240" w:lineRule="auto"/>
            </w:pPr>
          </w:p>
        </w:tc>
        <w:tc>
          <w:tcPr>
            <w:tcW w:w="4201" w:type="dxa"/>
            <w:vAlign w:val="bottom"/>
          </w:tcPr>
          <w:p w14:paraId="35B4F57E" w14:textId="77777777" w:rsidR="00943C22" w:rsidRDefault="00943C22" w:rsidP="005D3C9D">
            <w:pPr>
              <w:spacing w:after="160" w:line="240" w:lineRule="auto"/>
            </w:pPr>
          </w:p>
        </w:tc>
      </w:tr>
      <w:tr w:rsidR="00943C22" w14:paraId="37965D41" w14:textId="77777777" w:rsidTr="007A0AD2">
        <w:trPr>
          <w:trHeight w:val="567"/>
        </w:trPr>
        <w:tc>
          <w:tcPr>
            <w:tcW w:w="562" w:type="dxa"/>
            <w:vAlign w:val="bottom"/>
          </w:tcPr>
          <w:p w14:paraId="56243D70" w14:textId="77777777" w:rsidR="00943C22" w:rsidRDefault="00943C22" w:rsidP="005D3C9D">
            <w:pPr>
              <w:spacing w:after="160" w:line="240" w:lineRule="auto"/>
            </w:pPr>
          </w:p>
        </w:tc>
        <w:tc>
          <w:tcPr>
            <w:tcW w:w="4253" w:type="dxa"/>
            <w:vAlign w:val="bottom"/>
          </w:tcPr>
          <w:p w14:paraId="4755DBB6" w14:textId="4212C1D3" w:rsidR="00943C22" w:rsidRDefault="00943C22" w:rsidP="005D3C9D">
            <w:pPr>
              <w:spacing w:after="160" w:line="240" w:lineRule="auto"/>
            </w:pPr>
          </w:p>
        </w:tc>
        <w:tc>
          <w:tcPr>
            <w:tcW w:w="4201" w:type="dxa"/>
            <w:vAlign w:val="bottom"/>
          </w:tcPr>
          <w:p w14:paraId="43DAAFC8" w14:textId="77777777" w:rsidR="00943C22" w:rsidRDefault="00943C22" w:rsidP="005D3C9D">
            <w:pPr>
              <w:spacing w:after="160" w:line="240" w:lineRule="auto"/>
            </w:pPr>
          </w:p>
        </w:tc>
      </w:tr>
    </w:tbl>
    <w:p w14:paraId="38AFA116" w14:textId="5EE80B7E" w:rsidR="00943C22" w:rsidRDefault="00943C22" w:rsidP="0065792F">
      <w:pPr>
        <w:pStyle w:val="Heading3"/>
      </w:pPr>
      <w:r>
        <w:t>Training session - Attendance list</w:t>
      </w:r>
    </w:p>
    <w:p w14:paraId="44C39B30" w14:textId="54B9D95C" w:rsidR="00943C22" w:rsidRPr="007A0AD2" w:rsidRDefault="00943C22" w:rsidP="000D10B5">
      <w:pPr>
        <w:pBdr>
          <w:between w:val="single" w:sz="4" w:space="1" w:color="auto"/>
        </w:pBdr>
        <w:spacing w:before="120" w:after="0"/>
      </w:pPr>
      <w:r w:rsidRPr="007A0AD2">
        <w:t>Session title:</w:t>
      </w:r>
    </w:p>
    <w:p w14:paraId="6F29D2CC" w14:textId="44D25955" w:rsidR="00943C22" w:rsidRPr="007A0AD2" w:rsidRDefault="00943C22" w:rsidP="000D10B5">
      <w:pPr>
        <w:pBdr>
          <w:between w:val="single" w:sz="4" w:space="1" w:color="auto"/>
        </w:pBdr>
        <w:spacing w:before="120" w:after="0"/>
      </w:pPr>
      <w:r w:rsidRPr="007A0AD2">
        <w:t>Session date:</w:t>
      </w:r>
    </w:p>
    <w:p w14:paraId="78D48333" w14:textId="0BBA2122" w:rsidR="00943C22" w:rsidRDefault="00943C22" w:rsidP="000D10B5">
      <w:pPr>
        <w:pBdr>
          <w:between w:val="single" w:sz="4" w:space="1" w:color="auto"/>
        </w:pBdr>
        <w:spacing w:before="120" w:after="0"/>
      </w:pPr>
      <w:r w:rsidRPr="007A0AD2">
        <w:t>Team</w:t>
      </w:r>
      <w:r>
        <w:t xml:space="preserve"> name:</w:t>
      </w:r>
    </w:p>
    <w:tbl>
      <w:tblPr>
        <w:tblStyle w:val="TableGrid"/>
        <w:tblW w:w="0" w:type="auto"/>
        <w:tblLook w:val="04A0" w:firstRow="1" w:lastRow="0" w:firstColumn="1" w:lastColumn="0" w:noHBand="0" w:noVBand="1"/>
        <w:tblCaption w:val="Training session - attendance list"/>
        <w:tblDescription w:val="This allows you to list the people registered for the session, tick if they attend and make any notes or comments about their attendance or requirements.&#10;There are blank rows so you can add the names"/>
      </w:tblPr>
      <w:tblGrid>
        <w:gridCol w:w="562"/>
        <w:gridCol w:w="4253"/>
        <w:gridCol w:w="4201"/>
      </w:tblGrid>
      <w:tr w:rsidR="00943C22" w:rsidRPr="00C5639D" w14:paraId="139A221C" w14:textId="77777777" w:rsidTr="007A0AD2">
        <w:trPr>
          <w:trHeight w:val="567"/>
          <w:tblHeader/>
        </w:trPr>
        <w:tc>
          <w:tcPr>
            <w:tcW w:w="562" w:type="dxa"/>
            <w:shd w:val="clear" w:color="auto" w:fill="D0CECE" w:themeFill="background2" w:themeFillShade="E6"/>
            <w:vAlign w:val="bottom"/>
          </w:tcPr>
          <w:p w14:paraId="1F25643F" w14:textId="77777777" w:rsidR="00943C22" w:rsidRPr="00C5639D" w:rsidRDefault="00943C22" w:rsidP="00FA6DEB">
            <w:pPr>
              <w:spacing w:after="160" w:line="240" w:lineRule="auto"/>
              <w:rPr>
                <w:b/>
              </w:rPr>
            </w:pPr>
            <w:r w:rsidRPr="00C5639D">
              <w:rPr>
                <w:b/>
              </w:rPr>
              <w:sym w:font="Wingdings" w:char="F0FC"/>
            </w:r>
          </w:p>
        </w:tc>
        <w:tc>
          <w:tcPr>
            <w:tcW w:w="4253" w:type="dxa"/>
            <w:shd w:val="clear" w:color="auto" w:fill="D0CECE" w:themeFill="background2" w:themeFillShade="E6"/>
            <w:vAlign w:val="bottom"/>
          </w:tcPr>
          <w:p w14:paraId="78837643" w14:textId="13C4AAE9" w:rsidR="00943C22" w:rsidRPr="00C5639D" w:rsidRDefault="00943C22" w:rsidP="00FA6DEB">
            <w:pPr>
              <w:spacing w:after="160" w:line="240" w:lineRule="auto"/>
              <w:rPr>
                <w:b/>
              </w:rPr>
            </w:pPr>
            <w:r>
              <w:rPr>
                <w:b/>
              </w:rPr>
              <w:t>Name</w:t>
            </w:r>
          </w:p>
        </w:tc>
        <w:tc>
          <w:tcPr>
            <w:tcW w:w="4201" w:type="dxa"/>
            <w:shd w:val="clear" w:color="auto" w:fill="D0CECE" w:themeFill="background2" w:themeFillShade="E6"/>
            <w:vAlign w:val="bottom"/>
          </w:tcPr>
          <w:p w14:paraId="665CDD13" w14:textId="77777777" w:rsidR="00943C22" w:rsidRPr="00C5639D" w:rsidRDefault="00943C22" w:rsidP="00FA6DEB">
            <w:pPr>
              <w:spacing w:after="160" w:line="240" w:lineRule="auto"/>
              <w:rPr>
                <w:b/>
              </w:rPr>
            </w:pPr>
            <w:r w:rsidRPr="00C5639D">
              <w:rPr>
                <w:b/>
              </w:rPr>
              <w:t>Notes/comments</w:t>
            </w:r>
          </w:p>
        </w:tc>
      </w:tr>
      <w:tr w:rsidR="00943C22" w14:paraId="7DC303BD" w14:textId="77777777" w:rsidTr="007A0AD2">
        <w:trPr>
          <w:trHeight w:val="567"/>
        </w:trPr>
        <w:tc>
          <w:tcPr>
            <w:tcW w:w="562" w:type="dxa"/>
            <w:vAlign w:val="bottom"/>
          </w:tcPr>
          <w:p w14:paraId="1B1B377C" w14:textId="77777777" w:rsidR="00943C22" w:rsidRDefault="00943C22" w:rsidP="00FA6DEB">
            <w:pPr>
              <w:spacing w:after="160" w:line="240" w:lineRule="auto"/>
            </w:pPr>
          </w:p>
        </w:tc>
        <w:tc>
          <w:tcPr>
            <w:tcW w:w="4253" w:type="dxa"/>
            <w:vAlign w:val="bottom"/>
          </w:tcPr>
          <w:p w14:paraId="7E2C4312" w14:textId="7ADD78EB" w:rsidR="00943C22" w:rsidRDefault="00943C22" w:rsidP="00FA6DEB">
            <w:pPr>
              <w:spacing w:after="160" w:line="240" w:lineRule="auto"/>
            </w:pPr>
          </w:p>
        </w:tc>
        <w:tc>
          <w:tcPr>
            <w:tcW w:w="4201" w:type="dxa"/>
            <w:vAlign w:val="bottom"/>
          </w:tcPr>
          <w:p w14:paraId="0315FE22" w14:textId="77777777" w:rsidR="00943C22" w:rsidRDefault="00943C22" w:rsidP="00FA6DEB">
            <w:pPr>
              <w:spacing w:after="160" w:line="240" w:lineRule="auto"/>
            </w:pPr>
          </w:p>
        </w:tc>
      </w:tr>
      <w:tr w:rsidR="00943C22" w14:paraId="1BDB65BB" w14:textId="77777777" w:rsidTr="007A0AD2">
        <w:trPr>
          <w:trHeight w:val="567"/>
        </w:trPr>
        <w:tc>
          <w:tcPr>
            <w:tcW w:w="562" w:type="dxa"/>
            <w:vAlign w:val="bottom"/>
          </w:tcPr>
          <w:p w14:paraId="3D735C01" w14:textId="77777777" w:rsidR="00943C22" w:rsidRDefault="00943C22" w:rsidP="00FA6DEB">
            <w:pPr>
              <w:spacing w:after="160" w:line="240" w:lineRule="auto"/>
            </w:pPr>
          </w:p>
        </w:tc>
        <w:tc>
          <w:tcPr>
            <w:tcW w:w="4253" w:type="dxa"/>
            <w:vAlign w:val="bottom"/>
          </w:tcPr>
          <w:p w14:paraId="0D9D63F7" w14:textId="1D74CC21" w:rsidR="00943C22" w:rsidRDefault="00943C22" w:rsidP="00FA6DEB">
            <w:pPr>
              <w:spacing w:after="160" w:line="240" w:lineRule="auto"/>
            </w:pPr>
          </w:p>
        </w:tc>
        <w:tc>
          <w:tcPr>
            <w:tcW w:w="4201" w:type="dxa"/>
            <w:vAlign w:val="bottom"/>
          </w:tcPr>
          <w:p w14:paraId="6A10A6C9" w14:textId="77777777" w:rsidR="00943C22" w:rsidRDefault="00943C22" w:rsidP="00FA6DEB">
            <w:pPr>
              <w:spacing w:after="160" w:line="240" w:lineRule="auto"/>
            </w:pPr>
          </w:p>
        </w:tc>
      </w:tr>
      <w:tr w:rsidR="00943C22" w14:paraId="5C73A1F7" w14:textId="77777777" w:rsidTr="007A0AD2">
        <w:trPr>
          <w:trHeight w:val="567"/>
        </w:trPr>
        <w:tc>
          <w:tcPr>
            <w:tcW w:w="562" w:type="dxa"/>
            <w:vAlign w:val="bottom"/>
          </w:tcPr>
          <w:p w14:paraId="4ADA8250" w14:textId="77777777" w:rsidR="00943C22" w:rsidRDefault="00943C22" w:rsidP="00FA6DEB">
            <w:pPr>
              <w:spacing w:after="160" w:line="240" w:lineRule="auto"/>
            </w:pPr>
          </w:p>
        </w:tc>
        <w:tc>
          <w:tcPr>
            <w:tcW w:w="4253" w:type="dxa"/>
            <w:vAlign w:val="bottom"/>
          </w:tcPr>
          <w:p w14:paraId="45052DC5" w14:textId="24C7D21A" w:rsidR="00943C22" w:rsidRDefault="00943C22" w:rsidP="005D3C9D"/>
        </w:tc>
        <w:tc>
          <w:tcPr>
            <w:tcW w:w="4201" w:type="dxa"/>
            <w:vAlign w:val="bottom"/>
          </w:tcPr>
          <w:p w14:paraId="72B9C97C" w14:textId="77777777" w:rsidR="00943C22" w:rsidRDefault="00943C22" w:rsidP="00FA6DEB">
            <w:pPr>
              <w:spacing w:after="160" w:line="240" w:lineRule="auto"/>
            </w:pPr>
          </w:p>
        </w:tc>
      </w:tr>
      <w:tr w:rsidR="00943C22" w14:paraId="37144470" w14:textId="77777777" w:rsidTr="007A0AD2">
        <w:trPr>
          <w:trHeight w:val="567"/>
        </w:trPr>
        <w:tc>
          <w:tcPr>
            <w:tcW w:w="562" w:type="dxa"/>
            <w:vAlign w:val="bottom"/>
          </w:tcPr>
          <w:p w14:paraId="5B196DC0" w14:textId="77777777" w:rsidR="00943C22" w:rsidRDefault="00943C22" w:rsidP="00FA6DEB">
            <w:pPr>
              <w:spacing w:after="160" w:line="240" w:lineRule="auto"/>
            </w:pPr>
          </w:p>
        </w:tc>
        <w:tc>
          <w:tcPr>
            <w:tcW w:w="4253" w:type="dxa"/>
            <w:vAlign w:val="bottom"/>
          </w:tcPr>
          <w:p w14:paraId="7994439A" w14:textId="20D3E732" w:rsidR="00943C22" w:rsidRDefault="00943C22" w:rsidP="00FA6DEB">
            <w:pPr>
              <w:spacing w:after="160" w:line="240" w:lineRule="auto"/>
            </w:pPr>
          </w:p>
        </w:tc>
        <w:tc>
          <w:tcPr>
            <w:tcW w:w="4201" w:type="dxa"/>
            <w:vAlign w:val="bottom"/>
          </w:tcPr>
          <w:p w14:paraId="47F25784" w14:textId="77777777" w:rsidR="00943C22" w:rsidRDefault="00943C22" w:rsidP="00FA6DEB">
            <w:pPr>
              <w:spacing w:after="160" w:line="240" w:lineRule="auto"/>
            </w:pPr>
          </w:p>
        </w:tc>
      </w:tr>
      <w:tr w:rsidR="00943C22" w14:paraId="67456D10" w14:textId="77777777" w:rsidTr="007A0AD2">
        <w:trPr>
          <w:trHeight w:val="567"/>
        </w:trPr>
        <w:tc>
          <w:tcPr>
            <w:tcW w:w="562" w:type="dxa"/>
            <w:vAlign w:val="bottom"/>
          </w:tcPr>
          <w:p w14:paraId="1F923C3B" w14:textId="77777777" w:rsidR="00943C22" w:rsidRDefault="00943C22" w:rsidP="00FA6DEB">
            <w:pPr>
              <w:spacing w:after="160" w:line="240" w:lineRule="auto"/>
            </w:pPr>
          </w:p>
        </w:tc>
        <w:tc>
          <w:tcPr>
            <w:tcW w:w="4253" w:type="dxa"/>
            <w:vAlign w:val="bottom"/>
          </w:tcPr>
          <w:p w14:paraId="481D581C" w14:textId="7C592208" w:rsidR="00943C22" w:rsidRDefault="00943C22" w:rsidP="00FA6DEB">
            <w:pPr>
              <w:spacing w:after="160" w:line="240" w:lineRule="auto"/>
            </w:pPr>
          </w:p>
        </w:tc>
        <w:tc>
          <w:tcPr>
            <w:tcW w:w="4201" w:type="dxa"/>
            <w:vAlign w:val="bottom"/>
          </w:tcPr>
          <w:p w14:paraId="28C9F840" w14:textId="77777777" w:rsidR="00943C22" w:rsidRDefault="00943C22" w:rsidP="00FA6DEB">
            <w:pPr>
              <w:spacing w:after="160" w:line="240" w:lineRule="auto"/>
            </w:pPr>
          </w:p>
        </w:tc>
      </w:tr>
      <w:tr w:rsidR="00943C22" w14:paraId="11A9B758" w14:textId="77777777" w:rsidTr="007A0AD2">
        <w:trPr>
          <w:trHeight w:val="567"/>
        </w:trPr>
        <w:tc>
          <w:tcPr>
            <w:tcW w:w="562" w:type="dxa"/>
            <w:vAlign w:val="bottom"/>
          </w:tcPr>
          <w:p w14:paraId="6D75F965" w14:textId="77777777" w:rsidR="00943C22" w:rsidRDefault="00943C22" w:rsidP="00FA6DEB">
            <w:pPr>
              <w:spacing w:after="160" w:line="240" w:lineRule="auto"/>
            </w:pPr>
          </w:p>
        </w:tc>
        <w:tc>
          <w:tcPr>
            <w:tcW w:w="4253" w:type="dxa"/>
            <w:vAlign w:val="bottom"/>
          </w:tcPr>
          <w:p w14:paraId="61ED77D3" w14:textId="027B87F1" w:rsidR="00943C22" w:rsidRDefault="00943C22" w:rsidP="00FA6DEB">
            <w:pPr>
              <w:spacing w:after="160" w:line="240" w:lineRule="auto"/>
            </w:pPr>
          </w:p>
        </w:tc>
        <w:tc>
          <w:tcPr>
            <w:tcW w:w="4201" w:type="dxa"/>
            <w:vAlign w:val="bottom"/>
          </w:tcPr>
          <w:p w14:paraId="6E1AB54A" w14:textId="77777777" w:rsidR="00943C22" w:rsidRDefault="00943C22" w:rsidP="00FA6DEB">
            <w:pPr>
              <w:spacing w:after="160" w:line="240" w:lineRule="auto"/>
            </w:pPr>
          </w:p>
        </w:tc>
      </w:tr>
      <w:tr w:rsidR="00943C22" w14:paraId="35B78ED1" w14:textId="77777777" w:rsidTr="007A0AD2">
        <w:trPr>
          <w:trHeight w:val="567"/>
        </w:trPr>
        <w:tc>
          <w:tcPr>
            <w:tcW w:w="562" w:type="dxa"/>
            <w:vAlign w:val="bottom"/>
          </w:tcPr>
          <w:p w14:paraId="36EB6E55" w14:textId="77777777" w:rsidR="00943C22" w:rsidRDefault="00943C22" w:rsidP="00FA6DEB">
            <w:pPr>
              <w:spacing w:after="160" w:line="240" w:lineRule="auto"/>
            </w:pPr>
          </w:p>
        </w:tc>
        <w:tc>
          <w:tcPr>
            <w:tcW w:w="4253" w:type="dxa"/>
            <w:vAlign w:val="bottom"/>
          </w:tcPr>
          <w:p w14:paraId="00F471AC" w14:textId="581AE5EA" w:rsidR="00943C22" w:rsidRDefault="00943C22" w:rsidP="00FA6DEB">
            <w:pPr>
              <w:spacing w:after="160" w:line="240" w:lineRule="auto"/>
            </w:pPr>
          </w:p>
        </w:tc>
        <w:tc>
          <w:tcPr>
            <w:tcW w:w="4201" w:type="dxa"/>
            <w:vAlign w:val="bottom"/>
          </w:tcPr>
          <w:p w14:paraId="3CB98F34" w14:textId="77777777" w:rsidR="00943C22" w:rsidRDefault="00943C22" w:rsidP="00FA6DEB">
            <w:pPr>
              <w:spacing w:after="160" w:line="240" w:lineRule="auto"/>
            </w:pPr>
          </w:p>
        </w:tc>
      </w:tr>
      <w:tr w:rsidR="00943C22" w14:paraId="0CB9807A" w14:textId="77777777" w:rsidTr="007A0AD2">
        <w:trPr>
          <w:trHeight w:val="567"/>
        </w:trPr>
        <w:tc>
          <w:tcPr>
            <w:tcW w:w="562" w:type="dxa"/>
            <w:vAlign w:val="bottom"/>
          </w:tcPr>
          <w:p w14:paraId="5DEEAD75" w14:textId="77777777" w:rsidR="00943C22" w:rsidRDefault="00943C22" w:rsidP="00FA6DEB">
            <w:pPr>
              <w:spacing w:after="160" w:line="240" w:lineRule="auto"/>
            </w:pPr>
          </w:p>
        </w:tc>
        <w:tc>
          <w:tcPr>
            <w:tcW w:w="4253" w:type="dxa"/>
            <w:vAlign w:val="bottom"/>
          </w:tcPr>
          <w:p w14:paraId="7CA873CF" w14:textId="1AF33926" w:rsidR="00943C22" w:rsidRDefault="00943C22" w:rsidP="005D3C9D"/>
        </w:tc>
        <w:tc>
          <w:tcPr>
            <w:tcW w:w="4201" w:type="dxa"/>
            <w:vAlign w:val="bottom"/>
          </w:tcPr>
          <w:p w14:paraId="656FCA87" w14:textId="77777777" w:rsidR="00943C22" w:rsidRDefault="00943C22" w:rsidP="00FA6DEB">
            <w:pPr>
              <w:spacing w:after="160" w:line="240" w:lineRule="auto"/>
            </w:pPr>
          </w:p>
        </w:tc>
      </w:tr>
      <w:tr w:rsidR="00943C22" w14:paraId="703EFA70" w14:textId="77777777" w:rsidTr="007A0AD2">
        <w:trPr>
          <w:trHeight w:val="567"/>
        </w:trPr>
        <w:tc>
          <w:tcPr>
            <w:tcW w:w="562" w:type="dxa"/>
            <w:vAlign w:val="bottom"/>
          </w:tcPr>
          <w:p w14:paraId="43827D38" w14:textId="77777777" w:rsidR="00943C22" w:rsidRDefault="00943C22" w:rsidP="00FA6DEB">
            <w:pPr>
              <w:spacing w:after="160" w:line="240" w:lineRule="auto"/>
            </w:pPr>
          </w:p>
        </w:tc>
        <w:tc>
          <w:tcPr>
            <w:tcW w:w="4253" w:type="dxa"/>
            <w:vAlign w:val="bottom"/>
          </w:tcPr>
          <w:p w14:paraId="000AB054" w14:textId="7FE429F0" w:rsidR="00943C22" w:rsidRDefault="00943C22" w:rsidP="00FA6DEB">
            <w:pPr>
              <w:spacing w:after="160" w:line="240" w:lineRule="auto"/>
            </w:pPr>
          </w:p>
        </w:tc>
        <w:tc>
          <w:tcPr>
            <w:tcW w:w="4201" w:type="dxa"/>
            <w:vAlign w:val="bottom"/>
          </w:tcPr>
          <w:p w14:paraId="351B37F8" w14:textId="77777777" w:rsidR="00943C22" w:rsidRDefault="00943C22" w:rsidP="00FA6DEB">
            <w:pPr>
              <w:spacing w:after="160" w:line="240" w:lineRule="auto"/>
            </w:pPr>
          </w:p>
        </w:tc>
      </w:tr>
      <w:tr w:rsidR="00943C22" w:rsidRPr="005D3C9D" w14:paraId="24432396" w14:textId="77777777" w:rsidTr="007A0AD2">
        <w:trPr>
          <w:trHeight w:val="567"/>
        </w:trPr>
        <w:tc>
          <w:tcPr>
            <w:tcW w:w="562" w:type="dxa"/>
            <w:vAlign w:val="bottom"/>
          </w:tcPr>
          <w:p w14:paraId="3B1A7DE5" w14:textId="77777777" w:rsidR="00943C22" w:rsidRPr="005D3C9D" w:rsidRDefault="00943C22" w:rsidP="00FA6DEB">
            <w:pPr>
              <w:spacing w:after="160" w:line="240" w:lineRule="auto"/>
            </w:pPr>
          </w:p>
        </w:tc>
        <w:tc>
          <w:tcPr>
            <w:tcW w:w="4253" w:type="dxa"/>
            <w:vAlign w:val="bottom"/>
          </w:tcPr>
          <w:p w14:paraId="025C808E" w14:textId="77777777" w:rsidR="00943C22" w:rsidRPr="005D3C9D" w:rsidRDefault="00943C22" w:rsidP="00FA6DEB">
            <w:pPr>
              <w:spacing w:after="160" w:line="240" w:lineRule="auto"/>
            </w:pPr>
          </w:p>
        </w:tc>
        <w:tc>
          <w:tcPr>
            <w:tcW w:w="4201" w:type="dxa"/>
            <w:vAlign w:val="bottom"/>
          </w:tcPr>
          <w:p w14:paraId="31BC6A34" w14:textId="77777777" w:rsidR="00943C22" w:rsidRPr="005D3C9D" w:rsidRDefault="00943C22" w:rsidP="00FA6DEB">
            <w:pPr>
              <w:spacing w:after="160" w:line="240" w:lineRule="auto"/>
            </w:pPr>
          </w:p>
        </w:tc>
      </w:tr>
      <w:tr w:rsidR="00943C22" w14:paraId="5ABD031E" w14:textId="77777777" w:rsidTr="007A0AD2">
        <w:trPr>
          <w:trHeight w:val="567"/>
        </w:trPr>
        <w:tc>
          <w:tcPr>
            <w:tcW w:w="562" w:type="dxa"/>
            <w:vAlign w:val="bottom"/>
          </w:tcPr>
          <w:p w14:paraId="3EB9020A" w14:textId="77777777" w:rsidR="00943C22" w:rsidRDefault="00943C22" w:rsidP="00FA6DEB">
            <w:pPr>
              <w:spacing w:after="160" w:line="240" w:lineRule="auto"/>
            </w:pPr>
          </w:p>
        </w:tc>
        <w:tc>
          <w:tcPr>
            <w:tcW w:w="4253" w:type="dxa"/>
            <w:vAlign w:val="bottom"/>
          </w:tcPr>
          <w:p w14:paraId="5A901D96" w14:textId="77777777" w:rsidR="00943C22" w:rsidRDefault="00943C22" w:rsidP="00FA6DEB">
            <w:pPr>
              <w:spacing w:after="160" w:line="240" w:lineRule="auto"/>
            </w:pPr>
          </w:p>
        </w:tc>
        <w:tc>
          <w:tcPr>
            <w:tcW w:w="4201" w:type="dxa"/>
            <w:vAlign w:val="bottom"/>
          </w:tcPr>
          <w:p w14:paraId="65CBE92B" w14:textId="77777777" w:rsidR="00943C22" w:rsidRDefault="00943C22" w:rsidP="00FA6DEB">
            <w:pPr>
              <w:spacing w:after="160" w:line="240" w:lineRule="auto"/>
            </w:pPr>
          </w:p>
        </w:tc>
      </w:tr>
      <w:tr w:rsidR="00943C22" w14:paraId="058593EB" w14:textId="77777777" w:rsidTr="007A0AD2">
        <w:trPr>
          <w:trHeight w:val="567"/>
        </w:trPr>
        <w:tc>
          <w:tcPr>
            <w:tcW w:w="562" w:type="dxa"/>
            <w:vAlign w:val="bottom"/>
          </w:tcPr>
          <w:p w14:paraId="202D7057" w14:textId="77777777" w:rsidR="00943C22" w:rsidRDefault="00943C22" w:rsidP="00FA6DEB">
            <w:pPr>
              <w:spacing w:after="160" w:line="240" w:lineRule="auto"/>
            </w:pPr>
          </w:p>
        </w:tc>
        <w:tc>
          <w:tcPr>
            <w:tcW w:w="4253" w:type="dxa"/>
            <w:vAlign w:val="bottom"/>
          </w:tcPr>
          <w:p w14:paraId="0A3B764D" w14:textId="77777777" w:rsidR="00943C22" w:rsidRDefault="00943C22" w:rsidP="00FA6DEB">
            <w:pPr>
              <w:spacing w:after="160" w:line="240" w:lineRule="auto"/>
            </w:pPr>
          </w:p>
        </w:tc>
        <w:tc>
          <w:tcPr>
            <w:tcW w:w="4201" w:type="dxa"/>
            <w:vAlign w:val="bottom"/>
          </w:tcPr>
          <w:p w14:paraId="26362065" w14:textId="77777777" w:rsidR="00943C22" w:rsidRDefault="00943C22" w:rsidP="00FA6DEB">
            <w:pPr>
              <w:spacing w:after="160" w:line="240" w:lineRule="auto"/>
            </w:pPr>
          </w:p>
        </w:tc>
      </w:tr>
    </w:tbl>
    <w:p w14:paraId="113DBDCB" w14:textId="77777777" w:rsidR="00943C22" w:rsidRDefault="00943C22">
      <w:pPr>
        <w:spacing w:after="160" w:line="259" w:lineRule="auto"/>
        <w:sectPr w:rsidR="00943C22" w:rsidSect="00A909D1">
          <w:headerReference w:type="default" r:id="rId17"/>
          <w:footerReference w:type="even" r:id="rId18"/>
          <w:footerReference w:type="default" r:id="rId19"/>
          <w:pgSz w:w="11906" w:h="16838"/>
          <w:pgMar w:top="1276" w:right="1440" w:bottom="993" w:left="1440" w:header="708" w:footer="708" w:gutter="0"/>
          <w:cols w:space="708"/>
          <w:docGrid w:linePitch="360"/>
        </w:sectPr>
      </w:pPr>
    </w:p>
    <w:p w14:paraId="09A48129" w14:textId="02F0BD99" w:rsidR="00943C22" w:rsidRDefault="00943C22" w:rsidP="004A25F2">
      <w:pPr>
        <w:pStyle w:val="Heading2"/>
      </w:pPr>
      <w:bookmarkStart w:id="27" w:name="_Toc506889527"/>
      <w:r>
        <w:t>During the session</w:t>
      </w:r>
      <w:bookmarkEnd w:id="27"/>
    </w:p>
    <w:p w14:paraId="46CBAA22" w14:textId="64795BC1" w:rsidR="00943C22" w:rsidRDefault="00943C22" w:rsidP="0065792F">
      <w:pPr>
        <w:pStyle w:val="Heading3"/>
      </w:pPr>
      <w:r>
        <w:t>Be yourself</w:t>
      </w:r>
    </w:p>
    <w:p w14:paraId="0E4ABE76" w14:textId="234EC35B" w:rsidR="00943C22" w:rsidRDefault="00943C22" w:rsidP="00CC0C4A">
      <w:r>
        <w:t>It’s really important that you recognise your role as trainer as equally important to the roles of the people in your session. You are in the position of facilitating learning rather than a position of authority. You need to be confident, but not bossy.</w:t>
      </w:r>
    </w:p>
    <w:p w14:paraId="09E7D8B0" w14:textId="5CC113C3" w:rsidR="00943C22" w:rsidRDefault="00943C22" w:rsidP="00CC0C4A">
      <w:r>
        <w:t>It’s useful to sit at the table with the group, and get up to write on the whiteboard when needed.</w:t>
      </w:r>
    </w:p>
    <w:p w14:paraId="00EB44F5" w14:textId="5CACDE8B" w:rsidR="00943C22" w:rsidRPr="00CC0C4A" w:rsidRDefault="00943C22" w:rsidP="00CC0C4A">
      <w:r>
        <w:t xml:space="preserve">Be yourself and enjoy the session. </w:t>
      </w:r>
    </w:p>
    <w:p w14:paraId="26A35809" w14:textId="1BE1FDF3" w:rsidR="00943C22" w:rsidRDefault="00943C22" w:rsidP="0065792F">
      <w:pPr>
        <w:pStyle w:val="Heading3"/>
      </w:pPr>
      <w:r>
        <w:t>Observe the learners</w:t>
      </w:r>
    </w:p>
    <w:p w14:paraId="637508DD" w14:textId="32B5D879" w:rsidR="00943C22" w:rsidRDefault="00943C22" w:rsidP="00C5639D">
      <w:r>
        <w:t>It is really important to observe the people in your group. This will tell you whether they are engaging with the material and understanding the content.</w:t>
      </w:r>
    </w:p>
    <w:p w14:paraId="01DA1595" w14:textId="738FFDFF" w:rsidR="00943C22" w:rsidRPr="00C5639D" w:rsidRDefault="00943C22" w:rsidP="007A0AD2">
      <w:r>
        <w:t>Watch their facial expressions and body language. If they seem to be disengaged or confused, then you might need to rethink how you’re presenting. Remember, you don’t have to follow a script. But do try and stick to the timing where possible.</w:t>
      </w:r>
    </w:p>
    <w:p w14:paraId="510EE57F" w14:textId="1FA37B4C" w:rsidR="00943C22" w:rsidRDefault="00943C22" w:rsidP="00C5639D">
      <w:r>
        <w:t>We’ll talk more about engagement in the second workshop.</w:t>
      </w:r>
    </w:p>
    <w:p w14:paraId="68A65897" w14:textId="77777777" w:rsidR="00943C22" w:rsidRPr="00B85929" w:rsidRDefault="00943C22" w:rsidP="0065792F">
      <w:pPr>
        <w:pStyle w:val="Heading3"/>
      </w:pPr>
      <w:r w:rsidRPr="00B85929">
        <w:t>Timing</w:t>
      </w:r>
    </w:p>
    <w:p w14:paraId="50A19A09" w14:textId="6D9D1254" w:rsidR="00943C22" w:rsidRPr="0002050F" w:rsidRDefault="00943C22" w:rsidP="00C5639D">
      <w:r w:rsidRPr="0002050F">
        <w:t xml:space="preserve">Keeping </w:t>
      </w:r>
      <w:r>
        <w:t xml:space="preserve">track of time during your </w:t>
      </w:r>
      <w:r w:rsidRPr="0002050F">
        <w:t xml:space="preserve">training session is important. This </w:t>
      </w:r>
      <w:r>
        <w:t>makes sure</w:t>
      </w:r>
      <w:r w:rsidRPr="0002050F">
        <w:t xml:space="preserve"> that you </w:t>
      </w:r>
      <w:r>
        <w:t>have enough time to cover</w:t>
      </w:r>
      <w:r w:rsidRPr="0002050F">
        <w:t xml:space="preserve"> each topic </w:t>
      </w:r>
      <w:r>
        <w:t>and a</w:t>
      </w:r>
      <w:r w:rsidRPr="0002050F">
        <w:t>ctivity</w:t>
      </w:r>
      <w:r>
        <w:t xml:space="preserve"> in the right depth. It also makes sure </w:t>
      </w:r>
      <w:r w:rsidRPr="0002050F">
        <w:t>that the training session doesn’t finish too early or go over time.</w:t>
      </w:r>
    </w:p>
    <w:p w14:paraId="629F1B71" w14:textId="761015CC" w:rsidR="00943C22" w:rsidRDefault="00943C22" w:rsidP="00C5639D">
      <w:r w:rsidRPr="0002050F">
        <w:t>Letting your learners know how long they should take with each activity is a good way to set expectations</w:t>
      </w:r>
      <w:r>
        <w:t>.</w:t>
      </w:r>
    </w:p>
    <w:p w14:paraId="41290614" w14:textId="77777777" w:rsidR="00943C22" w:rsidRDefault="00943C22">
      <w:pPr>
        <w:spacing w:after="160" w:line="259" w:lineRule="auto"/>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br w:type="page"/>
      </w:r>
    </w:p>
    <w:p w14:paraId="5DDB14FF" w14:textId="38C15B85" w:rsidR="00943C22" w:rsidRDefault="00943C22" w:rsidP="004A25F2">
      <w:pPr>
        <w:pStyle w:val="Heading2"/>
      </w:pPr>
      <w:bookmarkStart w:id="28" w:name="_Toc506889528"/>
      <w:r>
        <w:t>Evaluate the program</w:t>
      </w:r>
      <w:bookmarkEnd w:id="28"/>
    </w:p>
    <w:p w14:paraId="1DD4790E" w14:textId="6629DBF8" w:rsidR="00943C22" w:rsidRDefault="00943C22" w:rsidP="00790C67">
      <w:r>
        <w:t>Evaluation is a systematic process to inform decision-making and improve programs. By systematic we mean that the process:</w:t>
      </w:r>
    </w:p>
    <w:p w14:paraId="7F100AC0" w14:textId="6CBDC4C5" w:rsidR="00943C22" w:rsidRDefault="00943C22" w:rsidP="00790C67">
      <w:pPr>
        <w:pStyle w:val="Dotlist"/>
      </w:pPr>
      <w:r>
        <w:t>Asks critical questions</w:t>
      </w:r>
    </w:p>
    <w:p w14:paraId="2B3A0AD1" w14:textId="7B6F87D6" w:rsidR="00943C22" w:rsidRDefault="00943C22" w:rsidP="00790C67">
      <w:pPr>
        <w:pStyle w:val="Dotlist"/>
      </w:pPr>
      <w:r>
        <w:t>Collects appropriate information</w:t>
      </w:r>
    </w:p>
    <w:p w14:paraId="7FFF2D08" w14:textId="23669BF2" w:rsidR="00943C22" w:rsidRDefault="00943C22" w:rsidP="00790C67">
      <w:pPr>
        <w:pStyle w:val="Dotlist"/>
      </w:pPr>
      <w:r>
        <w:t>Interprets the information for a specific use and purpose.</w:t>
      </w:r>
      <w:r>
        <w:rPr>
          <w:rStyle w:val="FootnoteReference"/>
        </w:rPr>
        <w:footnoteReference w:id="3"/>
      </w:r>
    </w:p>
    <w:p w14:paraId="7B792600" w14:textId="07736D3B" w:rsidR="00790C67" w:rsidRDefault="00790C67" w:rsidP="00FA6DEB">
      <w:r>
        <w:t>In workplace training programs, we use evaluation to see if the training positively impacted the issue we were trying to address.</w:t>
      </w:r>
      <w:r w:rsidR="00640667">
        <w:t xml:space="preserve"> </w:t>
      </w:r>
    </w:p>
    <w:p w14:paraId="24BA7F6C" w14:textId="7B08D547" w:rsidR="00790C67" w:rsidRDefault="00790C67" w:rsidP="00790C67">
      <w:r>
        <w:t xml:space="preserve">The following </w:t>
      </w:r>
      <w:r w:rsidR="00E60A0A">
        <w:t>the</w:t>
      </w:r>
      <w:r>
        <w:t xml:space="preserve"> suggested steps to evaluating your training session.</w:t>
      </w:r>
    </w:p>
    <w:p w14:paraId="27CC129C" w14:textId="2BCEC544" w:rsidR="00E60A0A" w:rsidRPr="00322232" w:rsidRDefault="00E60A0A" w:rsidP="00162635">
      <w:pPr>
        <w:pStyle w:val="ListParagraph"/>
        <w:numPr>
          <w:ilvl w:val="0"/>
          <w:numId w:val="38"/>
        </w:numPr>
      </w:pPr>
      <w:r w:rsidRPr="00322232">
        <w:t>Define the issue</w:t>
      </w:r>
    </w:p>
    <w:p w14:paraId="5AF2B320" w14:textId="6541BB1D" w:rsidR="00E60A0A" w:rsidRPr="00322232" w:rsidRDefault="00E60A0A" w:rsidP="00162635">
      <w:pPr>
        <w:pStyle w:val="ListParagraph"/>
        <w:numPr>
          <w:ilvl w:val="0"/>
          <w:numId w:val="38"/>
        </w:numPr>
      </w:pPr>
      <w:r w:rsidRPr="00322232">
        <w:t>Seek feedback from learners</w:t>
      </w:r>
    </w:p>
    <w:p w14:paraId="36729819" w14:textId="3B05C26C" w:rsidR="00E60A0A" w:rsidRPr="00322232" w:rsidRDefault="00E60A0A" w:rsidP="00162635">
      <w:pPr>
        <w:pStyle w:val="ListParagraph"/>
        <w:numPr>
          <w:ilvl w:val="0"/>
          <w:numId w:val="38"/>
        </w:numPr>
      </w:pPr>
      <w:r w:rsidRPr="00322232">
        <w:t>Reflect on the session</w:t>
      </w:r>
    </w:p>
    <w:p w14:paraId="0FC973FE" w14:textId="10E1A1B8" w:rsidR="00E60A0A" w:rsidRPr="00322232" w:rsidRDefault="00E60A0A" w:rsidP="00162635">
      <w:pPr>
        <w:pStyle w:val="ListParagraph"/>
        <w:numPr>
          <w:ilvl w:val="0"/>
          <w:numId w:val="38"/>
        </w:numPr>
      </w:pPr>
      <w:r w:rsidRPr="00322232">
        <w:t>Ask workplace supervisors for feedback</w:t>
      </w:r>
    </w:p>
    <w:p w14:paraId="70CA02FD" w14:textId="176F7B92" w:rsidR="00E60A0A" w:rsidRPr="00322232" w:rsidRDefault="00E60A0A" w:rsidP="00162635">
      <w:pPr>
        <w:pStyle w:val="ListParagraph"/>
        <w:numPr>
          <w:ilvl w:val="0"/>
          <w:numId w:val="38"/>
        </w:numPr>
      </w:pPr>
      <w:r w:rsidRPr="00322232">
        <w:t>Analyse the information</w:t>
      </w:r>
    </w:p>
    <w:p w14:paraId="67007403" w14:textId="2AE459C5" w:rsidR="00E60A0A" w:rsidRDefault="00E60A0A">
      <w:pPr>
        <w:spacing w:after="160" w:line="259" w:lineRule="auto"/>
      </w:pPr>
      <w:r>
        <w:br w:type="page"/>
      </w:r>
    </w:p>
    <w:p w14:paraId="23B09202" w14:textId="2E5E32F4" w:rsidR="00790C67" w:rsidRDefault="00790C67" w:rsidP="0065792F">
      <w:pPr>
        <w:pStyle w:val="Heading3"/>
        <w:numPr>
          <w:ilvl w:val="0"/>
          <w:numId w:val="37"/>
        </w:numPr>
      </w:pPr>
      <w:r>
        <w:t>Define the issue</w:t>
      </w:r>
    </w:p>
    <w:p w14:paraId="62B1615B" w14:textId="4E32BB57" w:rsidR="0065792F" w:rsidRDefault="0065792F" w:rsidP="00640667">
      <w:pPr>
        <w:spacing w:after="0"/>
      </w:pPr>
      <w:r>
        <w:t>Make notes for each of the following questions.</w:t>
      </w:r>
    </w:p>
    <w:p w14:paraId="52303D07" w14:textId="1D731711" w:rsidR="00640667" w:rsidRDefault="00640667" w:rsidP="00640667">
      <w:pPr>
        <w:spacing w:after="0"/>
      </w:pPr>
      <w:r>
        <w:t>What workplace task(s) does the training aim to address?</w:t>
      </w:r>
    </w:p>
    <w:p w14:paraId="249E29AC" w14:textId="77777777" w:rsidR="0065792F" w:rsidRDefault="0065792F" w:rsidP="00640667">
      <w:pPr>
        <w:spacing w:after="0"/>
      </w:pPr>
    </w:p>
    <w:p w14:paraId="18FD7E05" w14:textId="4E27C127" w:rsidR="00790C67" w:rsidRDefault="00790C67" w:rsidP="00640667">
      <w:pPr>
        <w:spacing w:before="120" w:after="0"/>
      </w:pPr>
      <w:r>
        <w:t>What workplace issue</w:t>
      </w:r>
      <w:r w:rsidR="00640667">
        <w:t>(s)</w:t>
      </w:r>
      <w:r>
        <w:t xml:space="preserve"> are you trying to </w:t>
      </w:r>
      <w:r w:rsidR="00640667">
        <w:t>solve</w:t>
      </w:r>
      <w:r>
        <w:t>?</w:t>
      </w:r>
    </w:p>
    <w:p w14:paraId="0B49E3C2" w14:textId="77777777" w:rsidR="0065792F" w:rsidRDefault="0065792F" w:rsidP="00640667">
      <w:pPr>
        <w:spacing w:before="120" w:after="0"/>
      </w:pPr>
    </w:p>
    <w:p w14:paraId="13289530" w14:textId="6A274C6D" w:rsidR="0053713D" w:rsidRPr="00644482" w:rsidRDefault="008E675B" w:rsidP="0065792F">
      <w:pPr>
        <w:pStyle w:val="Heading3"/>
        <w:numPr>
          <w:ilvl w:val="0"/>
          <w:numId w:val="37"/>
        </w:numPr>
      </w:pPr>
      <w:r>
        <w:t>Seek</w:t>
      </w:r>
      <w:r w:rsidR="00874868">
        <w:t xml:space="preserve"> f</w:t>
      </w:r>
      <w:r w:rsidR="004A25F2">
        <w:t>eedback</w:t>
      </w:r>
      <w:r w:rsidR="008A0642">
        <w:t xml:space="preserve"> from learners</w:t>
      </w:r>
    </w:p>
    <w:p w14:paraId="16F00A1D" w14:textId="7D36D772" w:rsidR="0053713D" w:rsidRPr="00B85D94" w:rsidRDefault="008E675B" w:rsidP="00B85D94">
      <w:r w:rsidRPr="00B85D94">
        <w:t>Asking for</w:t>
      </w:r>
      <w:r w:rsidR="0053713D" w:rsidRPr="00B85D94">
        <w:t xml:space="preserve"> feedback on your training session will tell you</w:t>
      </w:r>
      <w:r w:rsidR="00635A36" w:rsidRPr="00B85D94">
        <w:t>:</w:t>
      </w:r>
    </w:p>
    <w:p w14:paraId="11C0AC71" w14:textId="77777777" w:rsidR="0053713D" w:rsidRPr="00B85D94" w:rsidRDefault="0053713D" w:rsidP="00B85D94">
      <w:pPr>
        <w:pStyle w:val="Dotlist"/>
      </w:pPr>
      <w:r w:rsidRPr="00B85D94">
        <w:t>How well the learners thought the session went</w:t>
      </w:r>
    </w:p>
    <w:p w14:paraId="27A41D7B" w14:textId="77777777" w:rsidR="0053713D" w:rsidRPr="00B85D94" w:rsidRDefault="0053713D" w:rsidP="00B85D94">
      <w:pPr>
        <w:pStyle w:val="Dotlist"/>
      </w:pPr>
      <w:r w:rsidRPr="00B85D94">
        <w:t>How relevant the information is</w:t>
      </w:r>
    </w:p>
    <w:p w14:paraId="5E0BB486" w14:textId="77777777" w:rsidR="0053713D" w:rsidRPr="00B85D94" w:rsidRDefault="0053713D" w:rsidP="00B85D94">
      <w:pPr>
        <w:pStyle w:val="Dotlist"/>
      </w:pPr>
      <w:r w:rsidRPr="00B85D94">
        <w:t>What is working really well</w:t>
      </w:r>
    </w:p>
    <w:p w14:paraId="02196568" w14:textId="77777777" w:rsidR="0053713D" w:rsidRPr="00B85D94" w:rsidRDefault="0053713D" w:rsidP="00B85D94">
      <w:pPr>
        <w:pStyle w:val="Dotlist"/>
      </w:pPr>
      <w:r w:rsidRPr="00B85D94">
        <w:t>Where improvements can be made</w:t>
      </w:r>
    </w:p>
    <w:p w14:paraId="2353E966" w14:textId="7DA21691" w:rsidR="0053713D" w:rsidRPr="00FA6DEB" w:rsidRDefault="006B5EC1" w:rsidP="00FA6DEB">
      <w:r w:rsidRPr="00FA6DEB">
        <w:t xml:space="preserve">The </w:t>
      </w:r>
      <w:r w:rsidR="0053713D" w:rsidRPr="00FA6DEB">
        <w:t>feedback is gathered using a consistent document</w:t>
      </w:r>
      <w:r w:rsidR="008E675B" w:rsidRPr="00FA6DEB">
        <w:t>. C</w:t>
      </w:r>
      <w:r w:rsidR="0053713D" w:rsidRPr="00FA6DEB">
        <w:t xml:space="preserve">ollect the information at the end of the training session so that the opinions are still fresh in the </w:t>
      </w:r>
      <w:r w:rsidRPr="00FA6DEB">
        <w:t>learners</w:t>
      </w:r>
      <w:r w:rsidR="00640667" w:rsidRPr="00FA6DEB">
        <w:t>’</w:t>
      </w:r>
      <w:r w:rsidR="0053713D" w:rsidRPr="00FA6DEB">
        <w:t xml:space="preserve"> mind</w:t>
      </w:r>
      <w:r w:rsidR="00640667" w:rsidRPr="00FA6DEB">
        <w:t>s</w:t>
      </w:r>
      <w:r w:rsidR="0053713D" w:rsidRPr="00FA6DEB">
        <w:t xml:space="preserve">. It can be pretty difficult to </w:t>
      </w:r>
      <w:r w:rsidR="008E675B" w:rsidRPr="00FA6DEB">
        <w:t>get</w:t>
      </w:r>
      <w:r w:rsidR="0053713D" w:rsidRPr="00FA6DEB">
        <w:t xml:space="preserve"> this information after the training session.</w:t>
      </w:r>
    </w:p>
    <w:p w14:paraId="61987151" w14:textId="2A2FD1E4" w:rsidR="00FA6DEB" w:rsidRPr="00FA6DEB" w:rsidRDefault="00FA6DEB" w:rsidP="00FA6DEB">
      <w:r w:rsidRPr="00FA6DEB">
        <w:t xml:space="preserve">It is important to remember that this is not a personal criticism of you, it offers indications of how you can improve on </w:t>
      </w:r>
      <w:r>
        <w:t>you</w:t>
      </w:r>
      <w:r w:rsidRPr="00FA6DEB">
        <w:t xml:space="preserve"> </w:t>
      </w:r>
      <w:r>
        <w:t xml:space="preserve">training </w:t>
      </w:r>
      <w:r w:rsidRPr="00FA6DEB">
        <w:t xml:space="preserve">skills </w:t>
      </w:r>
      <w:r>
        <w:t xml:space="preserve">and </w:t>
      </w:r>
      <w:r w:rsidRPr="00FA6DEB">
        <w:t>identify</w:t>
      </w:r>
      <w:r>
        <w:t xml:space="preserve"> your</w:t>
      </w:r>
      <w:r w:rsidRPr="00FA6DEB">
        <w:t xml:space="preserve"> stre</w:t>
      </w:r>
      <w:r>
        <w:t>ngths</w:t>
      </w:r>
      <w:r w:rsidRPr="00FA6DEB">
        <w:t>.</w:t>
      </w:r>
    </w:p>
    <w:p w14:paraId="6D293255" w14:textId="5D833F9A" w:rsidR="008A0642" w:rsidRPr="008A0642" w:rsidRDefault="008E675B" w:rsidP="008A0642">
      <w:r w:rsidRPr="00B85D94">
        <w:t>You can use the feedback template on the following page if you don’t already have one.</w:t>
      </w:r>
      <w:r w:rsidR="008A0642">
        <w:t xml:space="preserve"> </w:t>
      </w:r>
    </w:p>
    <w:p w14:paraId="251CFAB3" w14:textId="77777777" w:rsidR="008E675B" w:rsidRDefault="008E675B">
      <w:pPr>
        <w:spacing w:after="160" w:line="259" w:lineRule="auto"/>
        <w:rPr>
          <w:rFonts w:cs="Arial"/>
          <w:color w:val="333333"/>
          <w:sz w:val="26"/>
          <w:szCs w:val="26"/>
        </w:rPr>
        <w:sectPr w:rsidR="008E675B" w:rsidSect="00A909D1">
          <w:headerReference w:type="default" r:id="rId20"/>
          <w:footerReference w:type="even" r:id="rId21"/>
          <w:footerReference w:type="default" r:id="rId22"/>
          <w:pgSz w:w="11906" w:h="16838"/>
          <w:pgMar w:top="1276" w:right="1440" w:bottom="993" w:left="1440" w:header="708" w:footer="708" w:gutter="0"/>
          <w:cols w:space="708"/>
          <w:docGrid w:linePitch="360"/>
        </w:sectPr>
      </w:pPr>
    </w:p>
    <w:p w14:paraId="7B7EDD87" w14:textId="46F28548" w:rsidR="00A347DD" w:rsidRPr="00204076" w:rsidRDefault="00BB4EF2" w:rsidP="00A347DD">
      <w:pPr>
        <w:spacing w:after="0" w:line="360" w:lineRule="auto"/>
        <w:jc w:val="center"/>
        <w:rPr>
          <w:rFonts w:ascii="Helvetica 55 Roman" w:hAnsi="Helvetica 55 Roman" w:cs="Arial"/>
          <w:bCs/>
          <w:color w:val="7B7B7B" w:themeColor="accent3" w:themeShade="BF"/>
          <w:sz w:val="32"/>
          <w:szCs w:val="32"/>
        </w:rPr>
      </w:pPr>
      <w:r>
        <w:rPr>
          <w:b/>
          <w:bCs/>
          <w:noProof/>
          <w:sz w:val="28"/>
          <w:szCs w:val="28"/>
        </w:rPr>
        <w:t xml:space="preserve">Training </w:t>
      </w:r>
      <w:r w:rsidR="00AD29C9">
        <w:rPr>
          <w:b/>
          <w:bCs/>
          <w:noProof/>
          <w:sz w:val="28"/>
          <w:szCs w:val="28"/>
        </w:rPr>
        <w:t>feedback f</w:t>
      </w:r>
      <w:r>
        <w:rPr>
          <w:b/>
          <w:bCs/>
          <w:noProof/>
          <w:sz w:val="28"/>
          <w:szCs w:val="28"/>
        </w:rPr>
        <w:t>orm</w:t>
      </w:r>
    </w:p>
    <w:p w14:paraId="7A010341" w14:textId="77777777" w:rsidR="00BB4EF2" w:rsidRPr="007A0AD2" w:rsidRDefault="00BB4EF2" w:rsidP="00BB4EF2">
      <w:pPr>
        <w:pBdr>
          <w:bottom w:val="single" w:sz="4" w:space="1" w:color="AEAAAA" w:themeColor="background2" w:themeShade="BF"/>
          <w:between w:val="single" w:sz="4" w:space="1" w:color="AEAAAA" w:themeColor="background2" w:themeShade="BF"/>
        </w:pBdr>
        <w:spacing w:before="120" w:after="0"/>
      </w:pPr>
      <w:r w:rsidRPr="007A0AD2">
        <w:t>Session title:</w:t>
      </w:r>
    </w:p>
    <w:p w14:paraId="13E6D56B" w14:textId="77777777" w:rsidR="00BB4EF2" w:rsidRPr="007A0AD2" w:rsidRDefault="00BB4EF2" w:rsidP="00BB4EF2">
      <w:pPr>
        <w:pBdr>
          <w:bottom w:val="single" w:sz="4" w:space="1" w:color="AEAAAA" w:themeColor="background2" w:themeShade="BF"/>
          <w:between w:val="single" w:sz="4" w:space="1" w:color="AEAAAA" w:themeColor="background2" w:themeShade="BF"/>
        </w:pBdr>
        <w:spacing w:before="120" w:after="0"/>
      </w:pPr>
      <w:r w:rsidRPr="007A0AD2">
        <w:t>Session date:</w:t>
      </w:r>
    </w:p>
    <w:p w14:paraId="199626A4" w14:textId="6A01A587" w:rsidR="00BB4EF2" w:rsidRDefault="008E675B" w:rsidP="002C5A71">
      <w:pPr>
        <w:pBdr>
          <w:between w:val="single" w:sz="4" w:space="1" w:color="AEAAAA" w:themeColor="background2" w:themeShade="BF"/>
        </w:pBdr>
        <w:spacing w:before="120" w:after="0"/>
      </w:pPr>
      <w:r>
        <w:t>Trainer</w:t>
      </w:r>
      <w:r w:rsidR="00BB4EF2" w:rsidRPr="007A0AD2">
        <w:t xml:space="preserve"> name:</w:t>
      </w:r>
    </w:p>
    <w:p w14:paraId="64DE59F5" w14:textId="6FB58E2B" w:rsidR="0065792F" w:rsidRPr="007A0AD2" w:rsidRDefault="0065792F" w:rsidP="002C5A71">
      <w:pPr>
        <w:pBdr>
          <w:between w:val="single" w:sz="4" w:space="1" w:color="AEAAAA" w:themeColor="background2" w:themeShade="BF"/>
        </w:pBdr>
        <w:spacing w:before="120" w:after="0"/>
      </w:pPr>
      <w:r>
        <w:t>In the table below, mark the relevant box with an X.</w:t>
      </w:r>
    </w:p>
    <w:tbl>
      <w:tblPr>
        <w:tblStyle w:val="TableGrid"/>
        <w:tblW w:w="967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Recording table for feedback"/>
        <w:tblDescription w:val="For each of the questions asked, put an x in the box that most suits your answer"/>
      </w:tblPr>
      <w:tblGrid>
        <w:gridCol w:w="4707"/>
        <w:gridCol w:w="993"/>
        <w:gridCol w:w="993"/>
        <w:gridCol w:w="993"/>
        <w:gridCol w:w="993"/>
        <w:gridCol w:w="994"/>
      </w:tblGrid>
      <w:tr w:rsidR="008E675B" w:rsidRPr="00694B52" w14:paraId="0B47E763" w14:textId="77777777" w:rsidTr="0065792F">
        <w:trPr>
          <w:trHeight w:val="84"/>
          <w:tblHeader/>
        </w:trPr>
        <w:tc>
          <w:tcPr>
            <w:tcW w:w="4707" w:type="dxa"/>
            <w:tcBorders>
              <w:top w:val="single" w:sz="4" w:space="0" w:color="AEAAAA" w:themeColor="background2" w:themeShade="BF"/>
              <w:left w:val="single" w:sz="4" w:space="0" w:color="AEAAAA" w:themeColor="background2" w:themeShade="BF"/>
              <w:right w:val="single" w:sz="4" w:space="0" w:color="808080" w:themeColor="background1" w:themeShade="80"/>
            </w:tcBorders>
            <w:shd w:val="clear" w:color="auto" w:fill="D0CECE" w:themeFill="background2" w:themeFillShade="E6"/>
            <w:vAlign w:val="center"/>
          </w:tcPr>
          <w:p w14:paraId="207725BC" w14:textId="3333CA22" w:rsidR="00A347DD" w:rsidRPr="00694B52" w:rsidRDefault="0065792F" w:rsidP="008E675B">
            <w:pPr>
              <w:spacing w:before="120" w:after="0"/>
              <w:rPr>
                <w:b/>
              </w:rPr>
            </w:pPr>
            <w:r>
              <w:rPr>
                <w:b/>
              </w:rPr>
              <w:t>Question</w:t>
            </w:r>
          </w:p>
        </w:tc>
        <w:tc>
          <w:tcPr>
            <w:tcW w:w="993" w:type="dxa"/>
            <w:tcBorders>
              <w:top w:val="single" w:sz="4" w:space="0" w:color="AEAAAA" w:themeColor="background2" w:themeShade="BF"/>
              <w:left w:val="single" w:sz="4" w:space="0" w:color="808080" w:themeColor="background1" w:themeShade="80"/>
            </w:tcBorders>
            <w:shd w:val="clear" w:color="auto" w:fill="D0CECE" w:themeFill="background2" w:themeFillShade="E6"/>
            <w:vAlign w:val="bottom"/>
          </w:tcPr>
          <w:p w14:paraId="15EF5E43" w14:textId="77777777" w:rsidR="00A347DD" w:rsidRPr="00694B52" w:rsidRDefault="00A347DD" w:rsidP="00694B52">
            <w:pPr>
              <w:spacing w:before="120" w:after="0"/>
              <w:jc w:val="center"/>
              <w:rPr>
                <w:b/>
              </w:rPr>
            </w:pPr>
            <w:r w:rsidRPr="00694B52">
              <w:rPr>
                <w:b/>
              </w:rPr>
              <w:t>Not at all</w:t>
            </w:r>
          </w:p>
        </w:tc>
        <w:tc>
          <w:tcPr>
            <w:tcW w:w="993" w:type="dxa"/>
            <w:tcBorders>
              <w:top w:val="single" w:sz="4" w:space="0" w:color="AEAAAA" w:themeColor="background2" w:themeShade="BF"/>
            </w:tcBorders>
            <w:shd w:val="clear" w:color="auto" w:fill="D0CECE" w:themeFill="background2" w:themeFillShade="E6"/>
            <w:vAlign w:val="bottom"/>
          </w:tcPr>
          <w:p w14:paraId="1AFFF653" w14:textId="77777777" w:rsidR="00A347DD" w:rsidRPr="00694B52" w:rsidRDefault="00A347DD" w:rsidP="00694B52">
            <w:pPr>
              <w:spacing w:before="120" w:after="0"/>
              <w:jc w:val="center"/>
              <w:rPr>
                <w:b/>
              </w:rPr>
            </w:pPr>
            <w:r w:rsidRPr="00694B52">
              <w:rPr>
                <w:b/>
              </w:rPr>
              <w:t>A little bit</w:t>
            </w:r>
          </w:p>
        </w:tc>
        <w:tc>
          <w:tcPr>
            <w:tcW w:w="993" w:type="dxa"/>
            <w:tcBorders>
              <w:top w:val="single" w:sz="4" w:space="0" w:color="AEAAAA" w:themeColor="background2" w:themeShade="BF"/>
            </w:tcBorders>
            <w:shd w:val="clear" w:color="auto" w:fill="D0CECE" w:themeFill="background2" w:themeFillShade="E6"/>
            <w:vAlign w:val="bottom"/>
          </w:tcPr>
          <w:p w14:paraId="67CEE3F7" w14:textId="12B817DC" w:rsidR="00A347DD" w:rsidRPr="00694B52" w:rsidRDefault="00A347DD" w:rsidP="00694B52">
            <w:pPr>
              <w:spacing w:before="120" w:after="0"/>
              <w:jc w:val="center"/>
              <w:rPr>
                <w:b/>
              </w:rPr>
            </w:pPr>
            <w:r w:rsidRPr="00694B52">
              <w:rPr>
                <w:b/>
              </w:rPr>
              <w:t>Somewhat</w:t>
            </w:r>
          </w:p>
        </w:tc>
        <w:tc>
          <w:tcPr>
            <w:tcW w:w="993" w:type="dxa"/>
            <w:tcBorders>
              <w:top w:val="single" w:sz="4" w:space="0" w:color="AEAAAA" w:themeColor="background2" w:themeShade="BF"/>
            </w:tcBorders>
            <w:shd w:val="clear" w:color="auto" w:fill="D0CECE" w:themeFill="background2" w:themeFillShade="E6"/>
            <w:vAlign w:val="bottom"/>
          </w:tcPr>
          <w:p w14:paraId="070C58C5" w14:textId="77777777" w:rsidR="00A347DD" w:rsidRPr="00694B52" w:rsidRDefault="00A347DD" w:rsidP="00694B52">
            <w:pPr>
              <w:spacing w:before="120" w:after="0"/>
              <w:jc w:val="center"/>
              <w:rPr>
                <w:b/>
              </w:rPr>
            </w:pPr>
            <w:r w:rsidRPr="00694B52">
              <w:rPr>
                <w:b/>
              </w:rPr>
              <w:t>Quite</w:t>
            </w:r>
          </w:p>
        </w:tc>
        <w:tc>
          <w:tcPr>
            <w:tcW w:w="994" w:type="dxa"/>
            <w:tcBorders>
              <w:top w:val="single" w:sz="4" w:space="0" w:color="AEAAAA" w:themeColor="background2" w:themeShade="BF"/>
              <w:right w:val="single" w:sz="4" w:space="0" w:color="AEAAAA" w:themeColor="background2" w:themeShade="BF"/>
            </w:tcBorders>
            <w:shd w:val="clear" w:color="auto" w:fill="D0CECE" w:themeFill="background2" w:themeFillShade="E6"/>
            <w:vAlign w:val="bottom"/>
          </w:tcPr>
          <w:p w14:paraId="7FB62F77" w14:textId="77777777" w:rsidR="00A347DD" w:rsidRPr="00694B52" w:rsidRDefault="00A347DD" w:rsidP="00694B52">
            <w:pPr>
              <w:spacing w:before="120" w:after="0"/>
              <w:jc w:val="center"/>
              <w:rPr>
                <w:b/>
              </w:rPr>
            </w:pPr>
            <w:r w:rsidRPr="00694B52">
              <w:rPr>
                <w:b/>
              </w:rPr>
              <w:t>Very</w:t>
            </w:r>
          </w:p>
        </w:tc>
      </w:tr>
      <w:tr w:rsidR="00A347DD" w:rsidRPr="00BB4EF2" w14:paraId="5649CABE" w14:textId="77777777" w:rsidTr="00694B52">
        <w:trPr>
          <w:trHeight w:val="510"/>
        </w:trPr>
        <w:tc>
          <w:tcPr>
            <w:tcW w:w="4707" w:type="dxa"/>
            <w:tcBorders>
              <w:left w:val="single" w:sz="4" w:space="0" w:color="AEAAAA" w:themeColor="background2" w:themeShade="BF"/>
            </w:tcBorders>
            <w:vAlign w:val="center"/>
          </w:tcPr>
          <w:p w14:paraId="60847DE1" w14:textId="77777777" w:rsidR="00A347DD" w:rsidRPr="00BB4EF2" w:rsidRDefault="00A347DD" w:rsidP="00BB4EF2">
            <w:pPr>
              <w:spacing w:before="120" w:after="0"/>
            </w:pPr>
            <w:r w:rsidRPr="00BB4EF2">
              <w:t>How informative did you find the event?</w:t>
            </w:r>
          </w:p>
        </w:tc>
        <w:tc>
          <w:tcPr>
            <w:tcW w:w="993" w:type="dxa"/>
            <w:vAlign w:val="center"/>
          </w:tcPr>
          <w:p w14:paraId="55DE146D" w14:textId="77777777" w:rsidR="00A347DD" w:rsidRPr="00BB4EF2" w:rsidRDefault="00A347DD" w:rsidP="00BB4EF2">
            <w:pPr>
              <w:spacing w:before="120" w:after="0"/>
            </w:pPr>
          </w:p>
        </w:tc>
        <w:tc>
          <w:tcPr>
            <w:tcW w:w="993" w:type="dxa"/>
            <w:vAlign w:val="center"/>
          </w:tcPr>
          <w:p w14:paraId="43C284D2" w14:textId="77777777" w:rsidR="00A347DD" w:rsidRPr="00BB4EF2" w:rsidRDefault="00A347DD" w:rsidP="00BB4EF2">
            <w:pPr>
              <w:spacing w:before="120" w:after="0"/>
            </w:pPr>
          </w:p>
        </w:tc>
        <w:tc>
          <w:tcPr>
            <w:tcW w:w="993" w:type="dxa"/>
            <w:vAlign w:val="center"/>
          </w:tcPr>
          <w:p w14:paraId="186E435C" w14:textId="77777777" w:rsidR="00A347DD" w:rsidRPr="00BB4EF2" w:rsidRDefault="00A347DD" w:rsidP="00BB4EF2">
            <w:pPr>
              <w:spacing w:before="120" w:after="0"/>
            </w:pPr>
          </w:p>
        </w:tc>
        <w:tc>
          <w:tcPr>
            <w:tcW w:w="993" w:type="dxa"/>
            <w:vAlign w:val="center"/>
          </w:tcPr>
          <w:p w14:paraId="591AD672" w14:textId="77777777" w:rsidR="00A347DD" w:rsidRPr="00BB4EF2" w:rsidRDefault="00A347DD" w:rsidP="00BB4EF2">
            <w:pPr>
              <w:spacing w:before="120" w:after="0"/>
            </w:pPr>
          </w:p>
        </w:tc>
        <w:tc>
          <w:tcPr>
            <w:tcW w:w="994" w:type="dxa"/>
            <w:tcBorders>
              <w:right w:val="single" w:sz="4" w:space="0" w:color="AEAAAA" w:themeColor="background2" w:themeShade="BF"/>
            </w:tcBorders>
            <w:vAlign w:val="center"/>
          </w:tcPr>
          <w:p w14:paraId="75A1ABD4" w14:textId="77777777" w:rsidR="00A347DD" w:rsidRPr="00BB4EF2" w:rsidRDefault="00A347DD" w:rsidP="00BB4EF2">
            <w:pPr>
              <w:spacing w:before="120" w:after="0"/>
            </w:pPr>
          </w:p>
        </w:tc>
      </w:tr>
      <w:tr w:rsidR="00A347DD" w:rsidRPr="00BB4EF2" w14:paraId="19B0444D" w14:textId="77777777" w:rsidTr="00694B52">
        <w:trPr>
          <w:trHeight w:val="510"/>
        </w:trPr>
        <w:tc>
          <w:tcPr>
            <w:tcW w:w="4707" w:type="dxa"/>
            <w:tcBorders>
              <w:left w:val="single" w:sz="4" w:space="0" w:color="AEAAAA" w:themeColor="background2" w:themeShade="BF"/>
            </w:tcBorders>
            <w:vAlign w:val="center"/>
          </w:tcPr>
          <w:p w14:paraId="67F3B60F" w14:textId="77777777" w:rsidR="00A347DD" w:rsidRPr="00BB4EF2" w:rsidRDefault="00A347DD" w:rsidP="00BB4EF2">
            <w:pPr>
              <w:spacing w:before="120" w:after="0"/>
            </w:pPr>
            <w:r w:rsidRPr="00BB4EF2">
              <w:t>How relevant was the material covered?</w:t>
            </w:r>
          </w:p>
        </w:tc>
        <w:tc>
          <w:tcPr>
            <w:tcW w:w="993" w:type="dxa"/>
            <w:vAlign w:val="center"/>
          </w:tcPr>
          <w:p w14:paraId="0B9C51E4" w14:textId="77777777" w:rsidR="00A347DD" w:rsidRPr="00BB4EF2" w:rsidRDefault="00A347DD" w:rsidP="00BB4EF2">
            <w:pPr>
              <w:spacing w:before="120" w:after="0"/>
            </w:pPr>
          </w:p>
        </w:tc>
        <w:tc>
          <w:tcPr>
            <w:tcW w:w="993" w:type="dxa"/>
            <w:vAlign w:val="center"/>
          </w:tcPr>
          <w:p w14:paraId="06FE55A6" w14:textId="77777777" w:rsidR="00A347DD" w:rsidRPr="00BB4EF2" w:rsidRDefault="00A347DD" w:rsidP="00BB4EF2">
            <w:pPr>
              <w:spacing w:before="120" w:after="0"/>
            </w:pPr>
          </w:p>
        </w:tc>
        <w:tc>
          <w:tcPr>
            <w:tcW w:w="993" w:type="dxa"/>
            <w:vAlign w:val="center"/>
          </w:tcPr>
          <w:p w14:paraId="66286F29" w14:textId="77777777" w:rsidR="00A347DD" w:rsidRPr="00BB4EF2" w:rsidRDefault="00A347DD" w:rsidP="00BB4EF2">
            <w:pPr>
              <w:spacing w:before="120" w:after="0"/>
            </w:pPr>
          </w:p>
        </w:tc>
        <w:tc>
          <w:tcPr>
            <w:tcW w:w="993" w:type="dxa"/>
            <w:vAlign w:val="center"/>
          </w:tcPr>
          <w:p w14:paraId="383D5807" w14:textId="77777777" w:rsidR="00A347DD" w:rsidRPr="00BB4EF2" w:rsidRDefault="00A347DD" w:rsidP="00BB4EF2">
            <w:pPr>
              <w:spacing w:before="120" w:after="0"/>
            </w:pPr>
          </w:p>
        </w:tc>
        <w:tc>
          <w:tcPr>
            <w:tcW w:w="994" w:type="dxa"/>
            <w:tcBorders>
              <w:right w:val="single" w:sz="4" w:space="0" w:color="AEAAAA" w:themeColor="background2" w:themeShade="BF"/>
            </w:tcBorders>
            <w:vAlign w:val="center"/>
          </w:tcPr>
          <w:p w14:paraId="2466E01B" w14:textId="77777777" w:rsidR="00A347DD" w:rsidRPr="00BB4EF2" w:rsidRDefault="00A347DD" w:rsidP="00BB4EF2">
            <w:pPr>
              <w:spacing w:before="120" w:after="0"/>
            </w:pPr>
          </w:p>
        </w:tc>
      </w:tr>
      <w:tr w:rsidR="00A347DD" w:rsidRPr="00BB4EF2" w14:paraId="7E8331AA" w14:textId="77777777" w:rsidTr="00694B52">
        <w:trPr>
          <w:trHeight w:val="510"/>
        </w:trPr>
        <w:tc>
          <w:tcPr>
            <w:tcW w:w="4707" w:type="dxa"/>
            <w:tcBorders>
              <w:left w:val="single" w:sz="4" w:space="0" w:color="AEAAAA" w:themeColor="background2" w:themeShade="BF"/>
            </w:tcBorders>
            <w:vAlign w:val="center"/>
          </w:tcPr>
          <w:p w14:paraId="1A39054F" w14:textId="77777777" w:rsidR="00A347DD" w:rsidRPr="00BB4EF2" w:rsidRDefault="00A347DD" w:rsidP="00BB4EF2">
            <w:pPr>
              <w:spacing w:before="120" w:after="0"/>
            </w:pPr>
            <w:r w:rsidRPr="00BB4EF2">
              <w:t>How practical was the information provided to assist in your role?</w:t>
            </w:r>
          </w:p>
        </w:tc>
        <w:tc>
          <w:tcPr>
            <w:tcW w:w="993" w:type="dxa"/>
            <w:vAlign w:val="center"/>
          </w:tcPr>
          <w:p w14:paraId="188D582E" w14:textId="77777777" w:rsidR="00A347DD" w:rsidRPr="00BB4EF2" w:rsidRDefault="00A347DD" w:rsidP="00BB4EF2">
            <w:pPr>
              <w:spacing w:before="120" w:after="0"/>
            </w:pPr>
          </w:p>
        </w:tc>
        <w:tc>
          <w:tcPr>
            <w:tcW w:w="993" w:type="dxa"/>
            <w:vAlign w:val="center"/>
          </w:tcPr>
          <w:p w14:paraId="017CA432" w14:textId="77777777" w:rsidR="00A347DD" w:rsidRPr="00BB4EF2" w:rsidRDefault="00A347DD" w:rsidP="00BB4EF2">
            <w:pPr>
              <w:spacing w:before="120" w:after="0"/>
            </w:pPr>
          </w:p>
        </w:tc>
        <w:tc>
          <w:tcPr>
            <w:tcW w:w="993" w:type="dxa"/>
            <w:vAlign w:val="center"/>
          </w:tcPr>
          <w:p w14:paraId="25B3D095" w14:textId="77777777" w:rsidR="00A347DD" w:rsidRPr="00BB4EF2" w:rsidRDefault="00A347DD" w:rsidP="00BB4EF2">
            <w:pPr>
              <w:spacing w:before="120" w:after="0"/>
            </w:pPr>
          </w:p>
        </w:tc>
        <w:tc>
          <w:tcPr>
            <w:tcW w:w="993" w:type="dxa"/>
            <w:vAlign w:val="center"/>
          </w:tcPr>
          <w:p w14:paraId="7E55A35E" w14:textId="77777777" w:rsidR="00A347DD" w:rsidRPr="00BB4EF2" w:rsidRDefault="00A347DD" w:rsidP="00BB4EF2">
            <w:pPr>
              <w:spacing w:before="120" w:after="0"/>
            </w:pPr>
          </w:p>
        </w:tc>
        <w:tc>
          <w:tcPr>
            <w:tcW w:w="994" w:type="dxa"/>
            <w:tcBorders>
              <w:right w:val="single" w:sz="4" w:space="0" w:color="AEAAAA" w:themeColor="background2" w:themeShade="BF"/>
            </w:tcBorders>
            <w:vAlign w:val="center"/>
          </w:tcPr>
          <w:p w14:paraId="36693E2E" w14:textId="77777777" w:rsidR="00A347DD" w:rsidRPr="00BB4EF2" w:rsidRDefault="00A347DD" w:rsidP="00BB4EF2">
            <w:pPr>
              <w:spacing w:before="120" w:after="0"/>
            </w:pPr>
          </w:p>
        </w:tc>
      </w:tr>
      <w:tr w:rsidR="00A347DD" w:rsidRPr="00BB4EF2" w14:paraId="624161A0" w14:textId="77777777" w:rsidTr="00694B52">
        <w:trPr>
          <w:trHeight w:val="510"/>
        </w:trPr>
        <w:tc>
          <w:tcPr>
            <w:tcW w:w="4707" w:type="dxa"/>
            <w:tcBorders>
              <w:left w:val="single" w:sz="4" w:space="0" w:color="AEAAAA" w:themeColor="background2" w:themeShade="BF"/>
            </w:tcBorders>
            <w:vAlign w:val="center"/>
          </w:tcPr>
          <w:p w14:paraId="306DD318" w14:textId="77777777" w:rsidR="00A347DD" w:rsidRPr="00BB4EF2" w:rsidRDefault="00A347DD" w:rsidP="00BB4EF2">
            <w:pPr>
              <w:spacing w:before="120" w:after="0"/>
            </w:pPr>
            <w:r w:rsidRPr="00BB4EF2">
              <w:t>How likely are you to recommend this event to other people?</w:t>
            </w:r>
          </w:p>
        </w:tc>
        <w:tc>
          <w:tcPr>
            <w:tcW w:w="993" w:type="dxa"/>
            <w:vAlign w:val="center"/>
          </w:tcPr>
          <w:p w14:paraId="00481D62" w14:textId="77777777" w:rsidR="00A347DD" w:rsidRPr="00BB4EF2" w:rsidRDefault="00A347DD" w:rsidP="00BB4EF2">
            <w:pPr>
              <w:spacing w:before="120" w:after="0"/>
            </w:pPr>
          </w:p>
        </w:tc>
        <w:tc>
          <w:tcPr>
            <w:tcW w:w="993" w:type="dxa"/>
            <w:vAlign w:val="center"/>
          </w:tcPr>
          <w:p w14:paraId="699BEE06" w14:textId="77777777" w:rsidR="00A347DD" w:rsidRPr="00BB4EF2" w:rsidRDefault="00A347DD" w:rsidP="00BB4EF2">
            <w:pPr>
              <w:spacing w:before="120" w:after="0"/>
            </w:pPr>
          </w:p>
        </w:tc>
        <w:tc>
          <w:tcPr>
            <w:tcW w:w="993" w:type="dxa"/>
            <w:vAlign w:val="center"/>
          </w:tcPr>
          <w:p w14:paraId="1E074994" w14:textId="77777777" w:rsidR="00A347DD" w:rsidRPr="00BB4EF2" w:rsidRDefault="00A347DD" w:rsidP="00BB4EF2">
            <w:pPr>
              <w:spacing w:before="120" w:after="0"/>
            </w:pPr>
          </w:p>
        </w:tc>
        <w:tc>
          <w:tcPr>
            <w:tcW w:w="993" w:type="dxa"/>
            <w:vAlign w:val="center"/>
          </w:tcPr>
          <w:p w14:paraId="189E7C20" w14:textId="77777777" w:rsidR="00A347DD" w:rsidRPr="00BB4EF2" w:rsidRDefault="00A347DD" w:rsidP="00BB4EF2">
            <w:pPr>
              <w:spacing w:before="120" w:after="0"/>
            </w:pPr>
          </w:p>
        </w:tc>
        <w:tc>
          <w:tcPr>
            <w:tcW w:w="994" w:type="dxa"/>
            <w:tcBorders>
              <w:right w:val="single" w:sz="4" w:space="0" w:color="AEAAAA" w:themeColor="background2" w:themeShade="BF"/>
            </w:tcBorders>
            <w:vAlign w:val="center"/>
          </w:tcPr>
          <w:p w14:paraId="130C846F" w14:textId="77777777" w:rsidR="00A347DD" w:rsidRPr="00BB4EF2" w:rsidRDefault="00A347DD" w:rsidP="00BB4EF2">
            <w:pPr>
              <w:spacing w:before="120" w:after="0"/>
            </w:pPr>
          </w:p>
        </w:tc>
      </w:tr>
    </w:tbl>
    <w:p w14:paraId="7342791D" w14:textId="77777777" w:rsidR="002C5A71" w:rsidRDefault="002C5A71" w:rsidP="002C5A71">
      <w:pPr>
        <w:spacing w:after="0"/>
      </w:pPr>
    </w:p>
    <w:p w14:paraId="014B2606" w14:textId="70383FC7" w:rsidR="00A347DD" w:rsidRDefault="00A347DD" w:rsidP="002C5A71">
      <w:pPr>
        <w:spacing w:after="0"/>
      </w:pPr>
      <w:r w:rsidRPr="00BB4EF2">
        <w:t xml:space="preserve">What was the most useful part of the </w:t>
      </w:r>
      <w:r w:rsidR="00BB4EF2">
        <w:t>session</w:t>
      </w:r>
      <w:r w:rsidRPr="00BB4EF2">
        <w:t>?</w:t>
      </w:r>
    </w:p>
    <w:p w14:paraId="231BFE4F" w14:textId="77777777" w:rsidR="0065792F" w:rsidRPr="00BB4EF2" w:rsidRDefault="0065792F" w:rsidP="002C5A71">
      <w:pPr>
        <w:spacing w:after="0"/>
      </w:pPr>
    </w:p>
    <w:p w14:paraId="042A5185" w14:textId="77777777" w:rsidR="00A347DD" w:rsidRDefault="00A347DD" w:rsidP="002C5A71">
      <w:pPr>
        <w:spacing w:after="0"/>
      </w:pPr>
      <w:r w:rsidRPr="00BB4EF2">
        <w:t>What was the least useful part of the event?</w:t>
      </w:r>
    </w:p>
    <w:p w14:paraId="03F7EBC1" w14:textId="77777777" w:rsidR="0065792F" w:rsidRPr="00BB4EF2" w:rsidRDefault="0065792F" w:rsidP="002C5A71">
      <w:pPr>
        <w:spacing w:after="0"/>
      </w:pPr>
    </w:p>
    <w:p w14:paraId="5A57ED59" w14:textId="77777777" w:rsidR="00A347DD" w:rsidRDefault="00A347DD" w:rsidP="002C5A71">
      <w:pPr>
        <w:spacing w:after="0"/>
      </w:pPr>
      <w:r w:rsidRPr="00BB4EF2">
        <w:t>Describe or list anything you expected but didn't happen or we didn’t cover?</w:t>
      </w:r>
    </w:p>
    <w:p w14:paraId="591BF06D" w14:textId="77777777" w:rsidR="0065792F" w:rsidRPr="00BB4EF2" w:rsidRDefault="0065792F" w:rsidP="002C5A71">
      <w:pPr>
        <w:spacing w:after="0"/>
      </w:pPr>
    </w:p>
    <w:p w14:paraId="5A991C3C" w14:textId="0C8CDAF1" w:rsidR="00A347DD" w:rsidRDefault="00A347DD" w:rsidP="002C5A71">
      <w:pPr>
        <w:spacing w:after="0"/>
      </w:pPr>
      <w:r w:rsidRPr="00BB4EF2">
        <w:t>Describe or list any changes you intend to make as a result of this workshop?</w:t>
      </w:r>
    </w:p>
    <w:p w14:paraId="1FE370F9" w14:textId="77777777" w:rsidR="0065792F" w:rsidRPr="00BB4EF2" w:rsidRDefault="0065792F" w:rsidP="002C5A71">
      <w:pPr>
        <w:spacing w:after="0"/>
      </w:pPr>
    </w:p>
    <w:p w14:paraId="7DC6948D" w14:textId="77777777" w:rsidR="00A347DD" w:rsidRPr="00BB4EF2" w:rsidRDefault="00A347DD" w:rsidP="002C5A71">
      <w:pPr>
        <w:spacing w:after="0"/>
      </w:pPr>
      <w:r w:rsidRPr="00BB4EF2">
        <w:t>Any other comments? Any other topics we should cover in future?</w:t>
      </w:r>
    </w:p>
    <w:p w14:paraId="7A5FF5FF" w14:textId="77777777" w:rsidR="008E675B" w:rsidRDefault="008E675B">
      <w:pPr>
        <w:spacing w:after="160" w:line="259" w:lineRule="auto"/>
        <w:rPr>
          <w:rFonts w:cs="Arial"/>
          <w:color w:val="333333"/>
          <w:sz w:val="26"/>
          <w:szCs w:val="26"/>
        </w:rPr>
      </w:pPr>
    </w:p>
    <w:p w14:paraId="7371BF18" w14:textId="77777777" w:rsidR="0065792F" w:rsidRDefault="0065792F">
      <w:pPr>
        <w:spacing w:after="160" w:line="259" w:lineRule="auto"/>
        <w:rPr>
          <w:rFonts w:cs="Arial"/>
          <w:color w:val="333333"/>
          <w:sz w:val="26"/>
          <w:szCs w:val="26"/>
        </w:rPr>
        <w:sectPr w:rsidR="0065792F" w:rsidSect="00BB4EF2">
          <w:headerReference w:type="default" r:id="rId23"/>
          <w:footerReference w:type="even" r:id="rId24"/>
          <w:pgSz w:w="11906" w:h="16838"/>
          <w:pgMar w:top="1276" w:right="1134" w:bottom="992" w:left="1134" w:header="709" w:footer="709" w:gutter="0"/>
          <w:cols w:space="708"/>
          <w:docGrid w:linePitch="360"/>
        </w:sectPr>
      </w:pPr>
    </w:p>
    <w:p w14:paraId="64A47AAF" w14:textId="4AC9BF42" w:rsidR="008E675B" w:rsidRPr="00AD29C9" w:rsidRDefault="00AD29C9" w:rsidP="00AD29C9">
      <w:pPr>
        <w:spacing w:after="0" w:line="360" w:lineRule="auto"/>
        <w:jc w:val="center"/>
        <w:rPr>
          <w:b/>
          <w:bCs/>
          <w:noProof/>
          <w:sz w:val="28"/>
          <w:szCs w:val="28"/>
        </w:rPr>
      </w:pPr>
      <w:r w:rsidRPr="00AD29C9">
        <w:rPr>
          <w:b/>
          <w:bCs/>
          <w:noProof/>
          <w:sz w:val="28"/>
          <w:szCs w:val="28"/>
        </w:rPr>
        <w:t>Summary of feedback form</w:t>
      </w:r>
    </w:p>
    <w:p w14:paraId="769FC0C3" w14:textId="77777777" w:rsidR="008E675B" w:rsidRPr="00AD29C9" w:rsidRDefault="008E675B" w:rsidP="00AD29C9">
      <w:pPr>
        <w:pBdr>
          <w:bottom w:val="single" w:sz="4" w:space="1" w:color="AEAAAA" w:themeColor="background2" w:themeShade="BF"/>
          <w:between w:val="single" w:sz="4" w:space="1" w:color="AEAAAA" w:themeColor="background2" w:themeShade="BF"/>
        </w:pBdr>
        <w:spacing w:before="120" w:after="0" w:line="23" w:lineRule="atLeast"/>
      </w:pPr>
      <w:r w:rsidRPr="00AD29C9">
        <w:t>Session title:</w:t>
      </w:r>
    </w:p>
    <w:p w14:paraId="69B2F90A" w14:textId="77777777" w:rsidR="008E675B" w:rsidRPr="00AD29C9" w:rsidRDefault="008E675B" w:rsidP="00AD29C9">
      <w:pPr>
        <w:pBdr>
          <w:bottom w:val="single" w:sz="4" w:space="1" w:color="AEAAAA" w:themeColor="background2" w:themeShade="BF"/>
          <w:between w:val="single" w:sz="4" w:space="1" w:color="AEAAAA" w:themeColor="background2" w:themeShade="BF"/>
        </w:pBdr>
        <w:spacing w:before="120" w:after="0" w:line="23" w:lineRule="atLeast"/>
      </w:pPr>
      <w:r w:rsidRPr="00AD29C9">
        <w:t>Session date:</w:t>
      </w:r>
    </w:p>
    <w:p w14:paraId="7B6F1561" w14:textId="77777777" w:rsidR="008E675B" w:rsidRPr="00AD29C9" w:rsidRDefault="008E675B" w:rsidP="00AD29C9">
      <w:pPr>
        <w:pBdr>
          <w:bottom w:val="single" w:sz="4" w:space="1" w:color="AEAAAA" w:themeColor="background2" w:themeShade="BF"/>
          <w:between w:val="single" w:sz="4" w:space="1" w:color="AEAAAA" w:themeColor="background2" w:themeShade="BF"/>
        </w:pBdr>
        <w:spacing w:before="120" w:after="0" w:line="23" w:lineRule="atLeast"/>
      </w:pPr>
      <w:r w:rsidRPr="00AD29C9">
        <w:t>Team name:</w:t>
      </w:r>
    </w:p>
    <w:p w14:paraId="1974211C" w14:textId="451BAA0D" w:rsidR="00AD29C9" w:rsidRPr="00AD29C9" w:rsidRDefault="00AD29C9" w:rsidP="00AD29C9">
      <w:pPr>
        <w:spacing w:before="240" w:after="0" w:line="23" w:lineRule="atLeast"/>
      </w:pPr>
      <w:r w:rsidRPr="00AD29C9">
        <w:t>The total for each response</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Caption w:val="Summary of tabular feedback from individual forms"/>
        <w:tblDescription w:val="For each of the feedback topics, add up the number of responses against each of the descriptors"/>
      </w:tblPr>
      <w:tblGrid>
        <w:gridCol w:w="4248"/>
        <w:gridCol w:w="1076"/>
        <w:gridCol w:w="1076"/>
        <w:gridCol w:w="1076"/>
        <w:gridCol w:w="1076"/>
        <w:gridCol w:w="1076"/>
      </w:tblGrid>
      <w:tr w:rsidR="00AD29C9" w:rsidRPr="00694B52" w14:paraId="594D5D46" w14:textId="77777777" w:rsidTr="00BC053E">
        <w:trPr>
          <w:tblHeader/>
        </w:trPr>
        <w:tc>
          <w:tcPr>
            <w:tcW w:w="4248" w:type="dxa"/>
            <w:shd w:val="clear" w:color="auto" w:fill="D0CECE" w:themeFill="background2" w:themeFillShade="E6"/>
          </w:tcPr>
          <w:p w14:paraId="35735AA1" w14:textId="5963056D" w:rsidR="00AD29C9" w:rsidRPr="00694B52" w:rsidRDefault="00BC053E" w:rsidP="00BC053E">
            <w:pPr>
              <w:spacing w:before="120" w:after="0" w:line="23" w:lineRule="atLeast"/>
              <w:rPr>
                <w:b/>
              </w:rPr>
            </w:pPr>
            <w:r>
              <w:rPr>
                <w:b/>
              </w:rPr>
              <w:t>Feedback topic</w:t>
            </w:r>
          </w:p>
        </w:tc>
        <w:tc>
          <w:tcPr>
            <w:tcW w:w="1076" w:type="dxa"/>
            <w:shd w:val="clear" w:color="auto" w:fill="D0CECE" w:themeFill="background2" w:themeFillShade="E6"/>
            <w:vAlign w:val="bottom"/>
          </w:tcPr>
          <w:p w14:paraId="2568AD87" w14:textId="7C8F5E5F" w:rsidR="00AD29C9" w:rsidRPr="00694B52" w:rsidRDefault="00AD29C9" w:rsidP="00694B52">
            <w:pPr>
              <w:spacing w:before="120" w:after="0" w:line="23" w:lineRule="atLeast"/>
              <w:jc w:val="center"/>
              <w:rPr>
                <w:b/>
              </w:rPr>
            </w:pPr>
            <w:r w:rsidRPr="00694B52">
              <w:rPr>
                <w:b/>
              </w:rPr>
              <w:t>Not at all</w:t>
            </w:r>
          </w:p>
        </w:tc>
        <w:tc>
          <w:tcPr>
            <w:tcW w:w="1076" w:type="dxa"/>
            <w:shd w:val="clear" w:color="auto" w:fill="D0CECE" w:themeFill="background2" w:themeFillShade="E6"/>
            <w:vAlign w:val="bottom"/>
          </w:tcPr>
          <w:p w14:paraId="3BD5E21E" w14:textId="23245754" w:rsidR="00AD29C9" w:rsidRPr="00694B52" w:rsidRDefault="00AD29C9" w:rsidP="00694B52">
            <w:pPr>
              <w:spacing w:before="120" w:after="0" w:line="23" w:lineRule="atLeast"/>
              <w:jc w:val="center"/>
              <w:rPr>
                <w:b/>
              </w:rPr>
            </w:pPr>
            <w:r w:rsidRPr="00694B52">
              <w:rPr>
                <w:b/>
              </w:rPr>
              <w:t>A little bit</w:t>
            </w:r>
          </w:p>
        </w:tc>
        <w:tc>
          <w:tcPr>
            <w:tcW w:w="1076" w:type="dxa"/>
            <w:shd w:val="clear" w:color="auto" w:fill="D0CECE" w:themeFill="background2" w:themeFillShade="E6"/>
            <w:vAlign w:val="bottom"/>
          </w:tcPr>
          <w:p w14:paraId="17507D15" w14:textId="1BBDE90E" w:rsidR="00AD29C9" w:rsidRPr="00694B52" w:rsidRDefault="00AD29C9" w:rsidP="00694B52">
            <w:pPr>
              <w:spacing w:before="120" w:after="0" w:line="23" w:lineRule="atLeast"/>
              <w:jc w:val="center"/>
              <w:rPr>
                <w:b/>
              </w:rPr>
            </w:pPr>
            <w:r w:rsidRPr="00694B52">
              <w:rPr>
                <w:b/>
              </w:rPr>
              <w:t>Some</w:t>
            </w:r>
            <w:r w:rsidRPr="00694B52">
              <w:rPr>
                <w:b/>
              </w:rPr>
              <w:br/>
              <w:t>what</w:t>
            </w:r>
          </w:p>
        </w:tc>
        <w:tc>
          <w:tcPr>
            <w:tcW w:w="1076" w:type="dxa"/>
            <w:shd w:val="clear" w:color="auto" w:fill="D0CECE" w:themeFill="background2" w:themeFillShade="E6"/>
            <w:vAlign w:val="bottom"/>
          </w:tcPr>
          <w:p w14:paraId="05DB3C7D" w14:textId="0A042A0D" w:rsidR="00AD29C9" w:rsidRPr="00694B52" w:rsidRDefault="00AD29C9" w:rsidP="00694B52">
            <w:pPr>
              <w:spacing w:before="120" w:after="0" w:line="23" w:lineRule="atLeast"/>
              <w:jc w:val="center"/>
              <w:rPr>
                <w:b/>
              </w:rPr>
            </w:pPr>
            <w:r w:rsidRPr="00694B52">
              <w:rPr>
                <w:b/>
              </w:rPr>
              <w:t>Quite</w:t>
            </w:r>
          </w:p>
        </w:tc>
        <w:tc>
          <w:tcPr>
            <w:tcW w:w="1076" w:type="dxa"/>
            <w:shd w:val="clear" w:color="auto" w:fill="D0CECE" w:themeFill="background2" w:themeFillShade="E6"/>
            <w:vAlign w:val="bottom"/>
          </w:tcPr>
          <w:p w14:paraId="46AC412E" w14:textId="5CCDEC3E" w:rsidR="00AD29C9" w:rsidRPr="00694B52" w:rsidRDefault="00AD29C9" w:rsidP="00694B52">
            <w:pPr>
              <w:spacing w:before="120" w:after="0" w:line="23" w:lineRule="atLeast"/>
              <w:jc w:val="center"/>
              <w:rPr>
                <w:b/>
              </w:rPr>
            </w:pPr>
            <w:r w:rsidRPr="00694B52">
              <w:rPr>
                <w:b/>
              </w:rPr>
              <w:t>Very</w:t>
            </w:r>
          </w:p>
        </w:tc>
      </w:tr>
      <w:tr w:rsidR="00AD29C9" w:rsidRPr="00AD29C9" w14:paraId="6E1683D5" w14:textId="62DAC2E0" w:rsidTr="00AD29C9">
        <w:tc>
          <w:tcPr>
            <w:tcW w:w="4248" w:type="dxa"/>
          </w:tcPr>
          <w:p w14:paraId="79D4A6F8" w14:textId="77777777" w:rsidR="00AD29C9" w:rsidRPr="00AD29C9" w:rsidRDefault="00AD29C9" w:rsidP="00AD29C9">
            <w:pPr>
              <w:spacing w:before="120" w:after="0" w:line="23" w:lineRule="atLeast"/>
            </w:pPr>
            <w:r w:rsidRPr="00AD29C9">
              <w:t>The event was informative</w:t>
            </w:r>
          </w:p>
        </w:tc>
        <w:tc>
          <w:tcPr>
            <w:tcW w:w="1076" w:type="dxa"/>
          </w:tcPr>
          <w:p w14:paraId="7E003C74" w14:textId="77777777" w:rsidR="00AD29C9" w:rsidRPr="00AD29C9" w:rsidRDefault="00AD29C9" w:rsidP="00AD29C9">
            <w:pPr>
              <w:spacing w:before="120" w:after="0" w:line="23" w:lineRule="atLeast"/>
              <w:jc w:val="center"/>
            </w:pPr>
          </w:p>
        </w:tc>
        <w:tc>
          <w:tcPr>
            <w:tcW w:w="1076" w:type="dxa"/>
          </w:tcPr>
          <w:p w14:paraId="68F85BD7" w14:textId="77777777" w:rsidR="00AD29C9" w:rsidRPr="00AD29C9" w:rsidRDefault="00AD29C9" w:rsidP="00AD29C9">
            <w:pPr>
              <w:spacing w:before="120" w:after="0" w:line="23" w:lineRule="atLeast"/>
              <w:jc w:val="center"/>
            </w:pPr>
          </w:p>
        </w:tc>
        <w:tc>
          <w:tcPr>
            <w:tcW w:w="1076" w:type="dxa"/>
          </w:tcPr>
          <w:p w14:paraId="35F2ED85" w14:textId="77777777" w:rsidR="00AD29C9" w:rsidRPr="00AD29C9" w:rsidRDefault="00AD29C9" w:rsidP="00AD29C9">
            <w:pPr>
              <w:spacing w:before="120" w:after="0" w:line="23" w:lineRule="atLeast"/>
              <w:jc w:val="center"/>
            </w:pPr>
          </w:p>
        </w:tc>
        <w:tc>
          <w:tcPr>
            <w:tcW w:w="1076" w:type="dxa"/>
          </w:tcPr>
          <w:p w14:paraId="43EA5575" w14:textId="77777777" w:rsidR="00AD29C9" w:rsidRPr="00AD29C9" w:rsidRDefault="00AD29C9" w:rsidP="00AD29C9">
            <w:pPr>
              <w:spacing w:before="120" w:after="0" w:line="23" w:lineRule="atLeast"/>
              <w:jc w:val="center"/>
            </w:pPr>
          </w:p>
        </w:tc>
        <w:tc>
          <w:tcPr>
            <w:tcW w:w="1076" w:type="dxa"/>
          </w:tcPr>
          <w:p w14:paraId="7D730488" w14:textId="77777777" w:rsidR="00AD29C9" w:rsidRPr="00AD29C9" w:rsidRDefault="00AD29C9" w:rsidP="00AD29C9">
            <w:pPr>
              <w:spacing w:before="120" w:after="0" w:line="23" w:lineRule="atLeast"/>
              <w:jc w:val="center"/>
            </w:pPr>
          </w:p>
        </w:tc>
      </w:tr>
      <w:tr w:rsidR="00AD29C9" w:rsidRPr="00AD29C9" w14:paraId="6F5BAFA7" w14:textId="5A69CBE3" w:rsidTr="00AD29C9">
        <w:tc>
          <w:tcPr>
            <w:tcW w:w="4248" w:type="dxa"/>
          </w:tcPr>
          <w:p w14:paraId="70CC7970" w14:textId="77777777" w:rsidR="00AD29C9" w:rsidRPr="00AD29C9" w:rsidRDefault="00AD29C9" w:rsidP="00AD29C9">
            <w:pPr>
              <w:spacing w:before="120" w:after="0" w:line="23" w:lineRule="atLeast"/>
            </w:pPr>
            <w:r w:rsidRPr="00AD29C9">
              <w:t>The material was relevant</w:t>
            </w:r>
          </w:p>
        </w:tc>
        <w:tc>
          <w:tcPr>
            <w:tcW w:w="1076" w:type="dxa"/>
          </w:tcPr>
          <w:p w14:paraId="16CAE1CB" w14:textId="77777777" w:rsidR="00AD29C9" w:rsidRPr="00AD29C9" w:rsidRDefault="00AD29C9" w:rsidP="00AD29C9">
            <w:pPr>
              <w:spacing w:before="120" w:after="0" w:line="23" w:lineRule="atLeast"/>
              <w:jc w:val="center"/>
            </w:pPr>
          </w:p>
        </w:tc>
        <w:tc>
          <w:tcPr>
            <w:tcW w:w="1076" w:type="dxa"/>
          </w:tcPr>
          <w:p w14:paraId="14C3CF1C" w14:textId="77777777" w:rsidR="00AD29C9" w:rsidRPr="00AD29C9" w:rsidRDefault="00AD29C9" w:rsidP="00AD29C9">
            <w:pPr>
              <w:spacing w:before="120" w:after="0" w:line="23" w:lineRule="atLeast"/>
              <w:jc w:val="center"/>
            </w:pPr>
          </w:p>
        </w:tc>
        <w:tc>
          <w:tcPr>
            <w:tcW w:w="1076" w:type="dxa"/>
          </w:tcPr>
          <w:p w14:paraId="7A1BA7DA" w14:textId="77777777" w:rsidR="00AD29C9" w:rsidRPr="00AD29C9" w:rsidRDefault="00AD29C9" w:rsidP="00AD29C9">
            <w:pPr>
              <w:spacing w:before="120" w:after="0" w:line="23" w:lineRule="atLeast"/>
              <w:jc w:val="center"/>
            </w:pPr>
          </w:p>
        </w:tc>
        <w:tc>
          <w:tcPr>
            <w:tcW w:w="1076" w:type="dxa"/>
          </w:tcPr>
          <w:p w14:paraId="437ADFEE" w14:textId="77777777" w:rsidR="00AD29C9" w:rsidRPr="00AD29C9" w:rsidRDefault="00AD29C9" w:rsidP="00AD29C9">
            <w:pPr>
              <w:spacing w:before="120" w:after="0" w:line="23" w:lineRule="atLeast"/>
              <w:jc w:val="center"/>
            </w:pPr>
          </w:p>
        </w:tc>
        <w:tc>
          <w:tcPr>
            <w:tcW w:w="1076" w:type="dxa"/>
          </w:tcPr>
          <w:p w14:paraId="27BFBB0E" w14:textId="77777777" w:rsidR="00AD29C9" w:rsidRPr="00AD29C9" w:rsidRDefault="00AD29C9" w:rsidP="00AD29C9">
            <w:pPr>
              <w:spacing w:before="120" w:after="0" w:line="23" w:lineRule="atLeast"/>
              <w:jc w:val="center"/>
            </w:pPr>
          </w:p>
        </w:tc>
      </w:tr>
      <w:tr w:rsidR="00AD29C9" w:rsidRPr="00AD29C9" w14:paraId="48EA419C" w14:textId="557C9283" w:rsidTr="00AD29C9">
        <w:tc>
          <w:tcPr>
            <w:tcW w:w="4248" w:type="dxa"/>
          </w:tcPr>
          <w:p w14:paraId="2B6E7E26" w14:textId="77777777" w:rsidR="00AD29C9" w:rsidRPr="00AD29C9" w:rsidRDefault="00AD29C9" w:rsidP="00AD29C9">
            <w:pPr>
              <w:spacing w:before="120" w:after="0" w:line="23" w:lineRule="atLeast"/>
            </w:pPr>
            <w:r w:rsidRPr="00AD29C9">
              <w:t>The information was practical</w:t>
            </w:r>
          </w:p>
        </w:tc>
        <w:tc>
          <w:tcPr>
            <w:tcW w:w="1076" w:type="dxa"/>
          </w:tcPr>
          <w:p w14:paraId="37AC420B" w14:textId="77777777" w:rsidR="00AD29C9" w:rsidRPr="00AD29C9" w:rsidRDefault="00AD29C9" w:rsidP="00AD29C9">
            <w:pPr>
              <w:spacing w:before="120" w:after="0" w:line="23" w:lineRule="atLeast"/>
              <w:jc w:val="center"/>
            </w:pPr>
          </w:p>
        </w:tc>
        <w:tc>
          <w:tcPr>
            <w:tcW w:w="1076" w:type="dxa"/>
          </w:tcPr>
          <w:p w14:paraId="04A9D1AC" w14:textId="77777777" w:rsidR="00AD29C9" w:rsidRPr="00AD29C9" w:rsidRDefault="00AD29C9" w:rsidP="00AD29C9">
            <w:pPr>
              <w:spacing w:before="120" w:after="0" w:line="23" w:lineRule="atLeast"/>
              <w:jc w:val="center"/>
            </w:pPr>
          </w:p>
        </w:tc>
        <w:tc>
          <w:tcPr>
            <w:tcW w:w="1076" w:type="dxa"/>
          </w:tcPr>
          <w:p w14:paraId="2A0767E9" w14:textId="77777777" w:rsidR="00AD29C9" w:rsidRPr="00AD29C9" w:rsidRDefault="00AD29C9" w:rsidP="00AD29C9">
            <w:pPr>
              <w:spacing w:before="120" w:after="0" w:line="23" w:lineRule="atLeast"/>
              <w:jc w:val="center"/>
            </w:pPr>
          </w:p>
        </w:tc>
        <w:tc>
          <w:tcPr>
            <w:tcW w:w="1076" w:type="dxa"/>
          </w:tcPr>
          <w:p w14:paraId="570C5532" w14:textId="77777777" w:rsidR="00AD29C9" w:rsidRPr="00AD29C9" w:rsidRDefault="00AD29C9" w:rsidP="00AD29C9">
            <w:pPr>
              <w:spacing w:before="120" w:after="0" w:line="23" w:lineRule="atLeast"/>
              <w:jc w:val="center"/>
            </w:pPr>
          </w:p>
        </w:tc>
        <w:tc>
          <w:tcPr>
            <w:tcW w:w="1076" w:type="dxa"/>
          </w:tcPr>
          <w:p w14:paraId="270D917F" w14:textId="77777777" w:rsidR="00AD29C9" w:rsidRPr="00AD29C9" w:rsidRDefault="00AD29C9" w:rsidP="00AD29C9">
            <w:pPr>
              <w:spacing w:before="120" w:after="0" w:line="23" w:lineRule="atLeast"/>
              <w:jc w:val="center"/>
            </w:pPr>
          </w:p>
        </w:tc>
      </w:tr>
      <w:tr w:rsidR="00AD29C9" w:rsidRPr="00AD29C9" w14:paraId="0853F3D4" w14:textId="19F157C8" w:rsidTr="00AD29C9">
        <w:tc>
          <w:tcPr>
            <w:tcW w:w="4248" w:type="dxa"/>
          </w:tcPr>
          <w:p w14:paraId="5DE3D44A" w14:textId="77777777" w:rsidR="00AD29C9" w:rsidRPr="00AD29C9" w:rsidRDefault="00AD29C9" w:rsidP="00AD29C9">
            <w:pPr>
              <w:spacing w:before="120" w:after="0" w:line="23" w:lineRule="atLeast"/>
            </w:pPr>
            <w:r w:rsidRPr="00AD29C9">
              <w:t>Likely to recommend</w:t>
            </w:r>
          </w:p>
        </w:tc>
        <w:tc>
          <w:tcPr>
            <w:tcW w:w="1076" w:type="dxa"/>
          </w:tcPr>
          <w:p w14:paraId="7411292B" w14:textId="77777777" w:rsidR="00AD29C9" w:rsidRPr="00AD29C9" w:rsidRDefault="00AD29C9" w:rsidP="00AD29C9">
            <w:pPr>
              <w:spacing w:before="120" w:after="0" w:line="23" w:lineRule="atLeast"/>
              <w:jc w:val="center"/>
            </w:pPr>
          </w:p>
        </w:tc>
        <w:tc>
          <w:tcPr>
            <w:tcW w:w="1076" w:type="dxa"/>
          </w:tcPr>
          <w:p w14:paraId="414E8A6D" w14:textId="77777777" w:rsidR="00AD29C9" w:rsidRPr="00AD29C9" w:rsidRDefault="00AD29C9" w:rsidP="00AD29C9">
            <w:pPr>
              <w:spacing w:before="120" w:after="0" w:line="23" w:lineRule="atLeast"/>
              <w:jc w:val="center"/>
            </w:pPr>
          </w:p>
        </w:tc>
        <w:tc>
          <w:tcPr>
            <w:tcW w:w="1076" w:type="dxa"/>
          </w:tcPr>
          <w:p w14:paraId="1647B6B8" w14:textId="77777777" w:rsidR="00AD29C9" w:rsidRPr="00AD29C9" w:rsidRDefault="00AD29C9" w:rsidP="00AD29C9">
            <w:pPr>
              <w:spacing w:before="120" w:after="0" w:line="23" w:lineRule="atLeast"/>
              <w:jc w:val="center"/>
            </w:pPr>
          </w:p>
        </w:tc>
        <w:tc>
          <w:tcPr>
            <w:tcW w:w="1076" w:type="dxa"/>
          </w:tcPr>
          <w:p w14:paraId="27CCC88C" w14:textId="77777777" w:rsidR="00AD29C9" w:rsidRPr="00AD29C9" w:rsidRDefault="00AD29C9" w:rsidP="00AD29C9">
            <w:pPr>
              <w:spacing w:before="120" w:after="0" w:line="23" w:lineRule="atLeast"/>
              <w:jc w:val="center"/>
            </w:pPr>
          </w:p>
        </w:tc>
        <w:tc>
          <w:tcPr>
            <w:tcW w:w="1076" w:type="dxa"/>
          </w:tcPr>
          <w:p w14:paraId="5AC148DB" w14:textId="77777777" w:rsidR="00AD29C9" w:rsidRPr="00AD29C9" w:rsidRDefault="00AD29C9" w:rsidP="00AD29C9">
            <w:pPr>
              <w:spacing w:before="120" w:after="0" w:line="23" w:lineRule="atLeast"/>
              <w:jc w:val="center"/>
            </w:pPr>
          </w:p>
        </w:tc>
      </w:tr>
    </w:tbl>
    <w:p w14:paraId="5FA26E0A" w14:textId="0FFAE72A" w:rsidR="00AD29C9" w:rsidRPr="00AD29C9" w:rsidRDefault="00AD29C9" w:rsidP="00AD29C9">
      <w:pPr>
        <w:spacing w:before="240" w:after="0" w:line="23" w:lineRule="atLeast"/>
      </w:pPr>
      <w:r w:rsidRPr="00AD29C9">
        <w:t>Summarise the comments (theme these if possible)</w:t>
      </w:r>
    </w:p>
    <w:p w14:paraId="2C8E7875" w14:textId="25D4054E" w:rsidR="00AD29C9" w:rsidRDefault="00AD29C9" w:rsidP="00AD29C9">
      <w:pPr>
        <w:spacing w:before="120" w:after="0" w:line="23" w:lineRule="atLeast"/>
      </w:pPr>
      <w:r w:rsidRPr="00AD29C9">
        <w:t>Most useful part</w:t>
      </w:r>
    </w:p>
    <w:p w14:paraId="46D4018F" w14:textId="77777777" w:rsidR="00BC053E" w:rsidRPr="00AD29C9" w:rsidRDefault="00BC053E" w:rsidP="00AD29C9">
      <w:pPr>
        <w:spacing w:before="120" w:after="0" w:line="23" w:lineRule="atLeast"/>
      </w:pPr>
    </w:p>
    <w:p w14:paraId="51DC3E1A" w14:textId="1002DEA2" w:rsidR="00AD29C9" w:rsidRDefault="00AD29C9" w:rsidP="00AD29C9">
      <w:pPr>
        <w:spacing w:before="120" w:after="0" w:line="23" w:lineRule="atLeast"/>
      </w:pPr>
      <w:r w:rsidRPr="00AD29C9">
        <w:t>Least useful part</w:t>
      </w:r>
    </w:p>
    <w:p w14:paraId="4E4CB86B" w14:textId="77777777" w:rsidR="00BC053E" w:rsidRPr="00AD29C9" w:rsidRDefault="00BC053E" w:rsidP="00AD29C9">
      <w:pPr>
        <w:spacing w:before="120" w:after="0" w:line="23" w:lineRule="atLeast"/>
      </w:pPr>
    </w:p>
    <w:p w14:paraId="59239CCE" w14:textId="4E734849" w:rsidR="00AD29C9" w:rsidRDefault="00AD29C9" w:rsidP="00AD29C9">
      <w:pPr>
        <w:spacing w:before="120" w:after="0" w:line="23" w:lineRule="atLeast"/>
      </w:pPr>
      <w:r w:rsidRPr="00AD29C9">
        <w:t>Anything expected</w:t>
      </w:r>
      <w:r>
        <w:t xml:space="preserve"> not delivered</w:t>
      </w:r>
    </w:p>
    <w:p w14:paraId="704BC92B" w14:textId="77777777" w:rsidR="00BC053E" w:rsidRPr="00AD29C9" w:rsidRDefault="00BC053E" w:rsidP="00AD29C9">
      <w:pPr>
        <w:spacing w:before="120" w:after="0" w:line="23" w:lineRule="atLeast"/>
      </w:pPr>
    </w:p>
    <w:p w14:paraId="635A43B5" w14:textId="37A90730" w:rsidR="00AD29C9" w:rsidRDefault="00AD29C9" w:rsidP="00AD29C9">
      <w:pPr>
        <w:spacing w:before="120" w:after="0" w:line="23" w:lineRule="atLeast"/>
      </w:pPr>
      <w:r w:rsidRPr="00AD29C9">
        <w:t>Intended changes</w:t>
      </w:r>
      <w:r>
        <w:t xml:space="preserve"> as a result of the training</w:t>
      </w:r>
    </w:p>
    <w:p w14:paraId="267170D5" w14:textId="77777777" w:rsidR="00BC053E" w:rsidRPr="00AD29C9" w:rsidRDefault="00BC053E" w:rsidP="00AD29C9">
      <w:pPr>
        <w:spacing w:before="120" w:after="0" w:line="23" w:lineRule="atLeast"/>
      </w:pPr>
    </w:p>
    <w:p w14:paraId="7566A930" w14:textId="7E7580E8" w:rsidR="00AD29C9" w:rsidRDefault="00AD29C9" w:rsidP="00AD29C9">
      <w:pPr>
        <w:spacing w:before="120" w:after="0" w:line="23" w:lineRule="atLeast"/>
      </w:pPr>
      <w:r w:rsidRPr="00AD29C9">
        <w:t>Other comments</w:t>
      </w:r>
    </w:p>
    <w:p w14:paraId="4EFC4966" w14:textId="77777777" w:rsidR="00BC053E" w:rsidRDefault="00BC053E" w:rsidP="00AD29C9">
      <w:pPr>
        <w:spacing w:before="120" w:after="0" w:line="23" w:lineRule="atLeast"/>
      </w:pPr>
    </w:p>
    <w:p w14:paraId="60783074" w14:textId="77777777" w:rsidR="00B85D94" w:rsidRDefault="00B85D94" w:rsidP="008E675B">
      <w:pPr>
        <w:pStyle w:val="Heading2"/>
        <w:sectPr w:rsidR="00B85D94" w:rsidSect="00BB4EF2">
          <w:headerReference w:type="default" r:id="rId25"/>
          <w:footerReference w:type="default" r:id="rId26"/>
          <w:pgSz w:w="11906" w:h="16838"/>
          <w:pgMar w:top="1276" w:right="1134" w:bottom="992" w:left="1134" w:header="709" w:footer="709" w:gutter="0"/>
          <w:cols w:space="708"/>
          <w:docGrid w:linePitch="360"/>
        </w:sectPr>
      </w:pPr>
    </w:p>
    <w:p w14:paraId="4F25DC81" w14:textId="5DF86F9D" w:rsidR="008E675B" w:rsidRDefault="00B85D94" w:rsidP="0065792F">
      <w:pPr>
        <w:pStyle w:val="Heading3"/>
        <w:numPr>
          <w:ilvl w:val="0"/>
          <w:numId w:val="37"/>
        </w:numPr>
      </w:pPr>
      <w:r>
        <w:t>Reflect on the session</w:t>
      </w:r>
    </w:p>
    <w:p w14:paraId="2322B68A" w14:textId="7B4F28D1" w:rsidR="008E675B" w:rsidRDefault="008E675B" w:rsidP="008E675B">
      <w:r w:rsidRPr="008E675B">
        <w:t xml:space="preserve">If possible, it is best to reflect on your session before </w:t>
      </w:r>
      <w:r>
        <w:t>you look at the feedback forms. Later, you will look at both tog</w:t>
      </w:r>
      <w:r w:rsidR="00B85D94">
        <w:t>e</w:t>
      </w:r>
      <w:r>
        <w:t>ther</w:t>
      </w:r>
      <w:r w:rsidR="00B85D94">
        <w:t>.</w:t>
      </w:r>
    </w:p>
    <w:p w14:paraId="75780C1E" w14:textId="6EC22A22" w:rsidR="00B85D94" w:rsidRPr="00B85D94" w:rsidRDefault="00B85D94" w:rsidP="00B85D94">
      <w:r>
        <w:t>Some things you can consider:</w:t>
      </w:r>
    </w:p>
    <w:p w14:paraId="1975C380" w14:textId="77777777" w:rsidR="00B85D94" w:rsidRPr="00B85D94" w:rsidRDefault="00B85D94" w:rsidP="00B85D94">
      <w:pPr>
        <w:pStyle w:val="Dotlist"/>
      </w:pPr>
      <w:r w:rsidRPr="00B85D94">
        <w:t>Timing</w:t>
      </w:r>
    </w:p>
    <w:p w14:paraId="55D9CEDB" w14:textId="5B77FA66" w:rsidR="00B85D94" w:rsidRDefault="00B85D94" w:rsidP="00B85D94">
      <w:pPr>
        <w:pStyle w:val="Dotlist"/>
      </w:pPr>
      <w:r>
        <w:t>Relevance of the topic</w:t>
      </w:r>
    </w:p>
    <w:p w14:paraId="24CDF1F9" w14:textId="09A4B42B" w:rsidR="00B85D94" w:rsidRPr="00B85D94" w:rsidRDefault="00B85D94" w:rsidP="00B85D94">
      <w:pPr>
        <w:pStyle w:val="Dotlist"/>
      </w:pPr>
      <w:r>
        <w:t>Usefulness of the materials to the group</w:t>
      </w:r>
    </w:p>
    <w:p w14:paraId="1FE17ABB" w14:textId="11B9BC97" w:rsidR="00B85D94" w:rsidRPr="00B85D94" w:rsidRDefault="00B85D94" w:rsidP="00B85D94">
      <w:pPr>
        <w:pStyle w:val="Dotlist"/>
      </w:pPr>
      <w:r w:rsidRPr="00B85D94">
        <w:t xml:space="preserve">How well </w:t>
      </w:r>
      <w:r>
        <w:t>you kne</w:t>
      </w:r>
      <w:r w:rsidRPr="00B85D94">
        <w:t>w the material</w:t>
      </w:r>
    </w:p>
    <w:p w14:paraId="282E233D" w14:textId="0793E5C2" w:rsidR="00B85D94" w:rsidRPr="00B85D94" w:rsidRDefault="00B85D94" w:rsidP="00B85D94">
      <w:pPr>
        <w:pStyle w:val="Dotlist"/>
      </w:pPr>
      <w:r>
        <w:t>The l</w:t>
      </w:r>
      <w:r w:rsidRPr="00B85D94">
        <w:t>earner</w:t>
      </w:r>
      <w:r>
        <w:t>s’</w:t>
      </w:r>
      <w:r w:rsidRPr="00B85D94">
        <w:t xml:space="preserve"> engagement</w:t>
      </w:r>
      <w:r w:rsidR="00FA6DEB">
        <w:t xml:space="preserve"> (principles of adult learning and learning preferences)</w:t>
      </w:r>
    </w:p>
    <w:p w14:paraId="0D0AA3B2" w14:textId="77777777" w:rsidR="00B85D94" w:rsidRPr="00B85D94" w:rsidRDefault="00B85D94" w:rsidP="00B85D94">
      <w:pPr>
        <w:pStyle w:val="Dotlist"/>
      </w:pPr>
      <w:r w:rsidRPr="00B85D94">
        <w:t>Nerves</w:t>
      </w:r>
    </w:p>
    <w:p w14:paraId="6C36908B" w14:textId="77777777" w:rsidR="00B85D94" w:rsidRDefault="00B85D94" w:rsidP="00B85D94">
      <w:pPr>
        <w:pStyle w:val="Dotlist"/>
      </w:pPr>
      <w:r w:rsidRPr="00B85D94">
        <w:t>The unpredictable</w:t>
      </w:r>
    </w:p>
    <w:p w14:paraId="3956EF8E" w14:textId="27B15B16" w:rsidR="00B85D94" w:rsidRDefault="00B85D94" w:rsidP="008E675B">
      <w:r>
        <w:t xml:space="preserve">After </w:t>
      </w:r>
      <w:r w:rsidR="008A0642">
        <w:t>each</w:t>
      </w:r>
      <w:r>
        <w:t xml:space="preserve"> session, make some notes </w:t>
      </w:r>
      <w:r w:rsidR="008A0642">
        <w:t>on each of the following.</w:t>
      </w:r>
    </w:p>
    <w:p w14:paraId="18A9F9F0" w14:textId="77777777" w:rsidR="008E675B" w:rsidRDefault="008E675B" w:rsidP="00B85D94">
      <w:pPr>
        <w:spacing w:after="0"/>
      </w:pPr>
      <w:r w:rsidRPr="008E675B">
        <w:t>What went well?</w:t>
      </w:r>
    </w:p>
    <w:p w14:paraId="141A072D" w14:textId="77777777" w:rsidR="008E675B" w:rsidRDefault="008E675B" w:rsidP="00B85D94">
      <w:pPr>
        <w:spacing w:before="120" w:after="0"/>
      </w:pPr>
      <w:r w:rsidRPr="008E675B">
        <w:t>What didn’t go so well?</w:t>
      </w:r>
    </w:p>
    <w:p w14:paraId="580EAE76" w14:textId="4647C141" w:rsidR="00B85D94" w:rsidRPr="008E675B" w:rsidRDefault="00B85D94" w:rsidP="00B85D94">
      <w:pPr>
        <w:spacing w:before="120" w:after="0"/>
      </w:pPr>
      <w:r>
        <w:t>What you might do differently next time</w:t>
      </w:r>
    </w:p>
    <w:p w14:paraId="16EE4DA8" w14:textId="7A891CB9" w:rsidR="008E675B" w:rsidRPr="00B85D94" w:rsidRDefault="008E675B" w:rsidP="00B85D94">
      <w:r w:rsidRPr="00B85D94">
        <w:br w:type="page"/>
      </w:r>
    </w:p>
    <w:p w14:paraId="562FEBCA" w14:textId="41CE5E80" w:rsidR="00640667" w:rsidRDefault="00640667" w:rsidP="0065792F">
      <w:pPr>
        <w:pStyle w:val="Heading3"/>
        <w:numPr>
          <w:ilvl w:val="0"/>
          <w:numId w:val="37"/>
        </w:numPr>
      </w:pPr>
      <w:r>
        <w:t>Ask workplace supervisors for feedback</w:t>
      </w:r>
    </w:p>
    <w:p w14:paraId="07758079" w14:textId="3B809966" w:rsidR="00640667" w:rsidRDefault="00640667" w:rsidP="00640667">
      <w:r>
        <w:t>If relevant, you might want to ask the learners’ workplace supervisors for feedback after the training session. This will help you see if the training addressed the workplace issue.</w:t>
      </w:r>
    </w:p>
    <w:p w14:paraId="1163C4C6" w14:textId="733528C8" w:rsidR="00640667" w:rsidRDefault="00640667" w:rsidP="00640667">
      <w:r>
        <w:t>The following are some questions that might be useful to ask.</w:t>
      </w:r>
    </w:p>
    <w:p w14:paraId="4F89C41B" w14:textId="62DECC1F" w:rsidR="00640667" w:rsidRDefault="00640667" w:rsidP="00640667">
      <w:pPr>
        <w:pStyle w:val="Textentryprompt"/>
      </w:pPr>
      <w:r>
        <w:t>What did you hope the training would achieve?</w:t>
      </w:r>
    </w:p>
    <w:p w14:paraId="6769E123" w14:textId="77777777" w:rsidR="00BC053E" w:rsidRDefault="00BC053E" w:rsidP="00640667">
      <w:pPr>
        <w:pStyle w:val="Textentryprompt"/>
      </w:pPr>
    </w:p>
    <w:p w14:paraId="1226E1A6" w14:textId="680519EA" w:rsidR="00640667" w:rsidRDefault="00FA6DEB" w:rsidP="00640667">
      <w:pPr>
        <w:pStyle w:val="Textentryprompt"/>
      </w:pPr>
      <w:r>
        <w:t>What changes have you noticed in the way team members complete the workplace task?</w:t>
      </w:r>
    </w:p>
    <w:p w14:paraId="63EEF03A" w14:textId="77777777" w:rsidR="00BC053E" w:rsidRDefault="00BC053E" w:rsidP="00640667">
      <w:pPr>
        <w:pStyle w:val="Textentryprompt"/>
      </w:pPr>
    </w:p>
    <w:p w14:paraId="78AB5280" w14:textId="7855C375" w:rsidR="00640667" w:rsidRDefault="00FA6DEB" w:rsidP="00FA6DEB">
      <w:pPr>
        <w:pStyle w:val="Textentryprompt"/>
      </w:pPr>
      <w:r>
        <w:t>Do you have any other comments or feedback about the training?</w:t>
      </w:r>
    </w:p>
    <w:p w14:paraId="6082CC37" w14:textId="77777777" w:rsidR="00BC053E" w:rsidRDefault="00BC053E" w:rsidP="00FA6DEB">
      <w:pPr>
        <w:pStyle w:val="Textentryprompt"/>
      </w:pPr>
    </w:p>
    <w:p w14:paraId="5D23FE4D" w14:textId="5D7BBF4A" w:rsidR="008A0642" w:rsidRDefault="008A0642" w:rsidP="0065792F">
      <w:pPr>
        <w:pStyle w:val="Heading3"/>
        <w:numPr>
          <w:ilvl w:val="0"/>
          <w:numId w:val="37"/>
        </w:numPr>
      </w:pPr>
      <w:r w:rsidRPr="008A0642">
        <w:t xml:space="preserve">Analyse the </w:t>
      </w:r>
      <w:r>
        <w:t>information</w:t>
      </w:r>
    </w:p>
    <w:p w14:paraId="6BE8ADDE" w14:textId="00E87B6C" w:rsidR="008A0642" w:rsidRDefault="00E60A0A" w:rsidP="008A0642">
      <w:r>
        <w:t xml:space="preserve">With some ‘critical friends’ </w:t>
      </w:r>
      <w:r w:rsidRPr="00E60A0A">
        <w:t>(we’ll do this in workshop 2)</w:t>
      </w:r>
      <w:r w:rsidR="00FA6DEB" w:rsidRPr="00E60A0A">
        <w:t>, read</w:t>
      </w:r>
      <w:r w:rsidR="00FA6DEB">
        <w:t xml:space="preserve"> through the three sources of information you have gathered. Think about whether the training program has impacted the workplace issue in the way you intended.</w:t>
      </w:r>
    </w:p>
    <w:p w14:paraId="7023FD26" w14:textId="15459EE7" w:rsidR="00FA6DEB" w:rsidRDefault="00FA6DEB" w:rsidP="008A0642">
      <w:r>
        <w:t>If not</w:t>
      </w:r>
      <w:r w:rsidR="00346DD4">
        <w:t>, or if only to a limited extent</w:t>
      </w:r>
      <w:r>
        <w:t>, think about the reasons why you haven’t achieved the outcomes you planned.</w:t>
      </w:r>
    </w:p>
    <w:p w14:paraId="0ADD1932" w14:textId="7A2E451F" w:rsidR="00FA6DEB" w:rsidRDefault="00FA6DEB" w:rsidP="00FA6DEB">
      <w:r>
        <w:t>On the basis of your analysis you might choose to:</w:t>
      </w:r>
    </w:p>
    <w:p w14:paraId="174FEC81" w14:textId="7030BFFE" w:rsidR="00FA6DEB" w:rsidRDefault="00FA6DEB" w:rsidP="00FA6DEB">
      <w:pPr>
        <w:pStyle w:val="Dotlist"/>
      </w:pPr>
      <w:r>
        <w:t>Run it again and monitor the next lot of feedback</w:t>
      </w:r>
    </w:p>
    <w:p w14:paraId="5F1C51BA" w14:textId="77777777" w:rsidR="00FA6DEB" w:rsidRDefault="00FA6DEB" w:rsidP="00FA6DEB">
      <w:pPr>
        <w:pStyle w:val="Dotlist"/>
      </w:pPr>
      <w:r>
        <w:t>Update the training materials</w:t>
      </w:r>
    </w:p>
    <w:p w14:paraId="5C78401C" w14:textId="03704C6E" w:rsidR="00FA6DEB" w:rsidRDefault="00FA6DEB" w:rsidP="00FA6DEB">
      <w:pPr>
        <w:pStyle w:val="Dotlist"/>
      </w:pPr>
      <w:r>
        <w:t>Rethink the way you promote the training</w:t>
      </w:r>
    </w:p>
    <w:p w14:paraId="0C404F76" w14:textId="77777777" w:rsidR="00FA6DEB" w:rsidRDefault="00FA6DEB" w:rsidP="00FA6DEB">
      <w:pPr>
        <w:pStyle w:val="Dotlist"/>
      </w:pPr>
      <w:r>
        <w:t>Actively develop our own capability as a trainer</w:t>
      </w:r>
    </w:p>
    <w:p w14:paraId="1A351AD1" w14:textId="0630C05A" w:rsidR="00FA6DEB" w:rsidRDefault="00FA6DEB" w:rsidP="00FA6DEB">
      <w:pPr>
        <w:pStyle w:val="Dotlist"/>
      </w:pPr>
      <w:r>
        <w:t>Change tack completely, and identify a new idea to address the issue</w:t>
      </w:r>
    </w:p>
    <w:p w14:paraId="23663492" w14:textId="52ECC3FA" w:rsidR="004F121C" w:rsidRDefault="008E675B" w:rsidP="004F121C">
      <w:pPr>
        <w:pStyle w:val="Heading2"/>
      </w:pPr>
      <w:r>
        <w:br w:type="page"/>
      </w:r>
      <w:bookmarkStart w:id="29" w:name="_Toc506889529"/>
      <w:r w:rsidR="004F121C">
        <w:t>So now you need to …</w:t>
      </w:r>
      <w:bookmarkEnd w:id="29"/>
    </w:p>
    <w:p w14:paraId="624700DB" w14:textId="77777777" w:rsidR="00E30721" w:rsidRPr="00E30721" w:rsidRDefault="00E30721" w:rsidP="00911FE8">
      <w:pPr>
        <w:numPr>
          <w:ilvl w:val="0"/>
          <w:numId w:val="41"/>
        </w:numPr>
        <w:spacing w:after="160" w:line="259" w:lineRule="auto"/>
      </w:pPr>
      <w:r w:rsidRPr="00E30721">
        <w:t>Call the trainer if you need any assistance</w:t>
      </w:r>
    </w:p>
    <w:p w14:paraId="58F8AB19" w14:textId="77777777" w:rsidR="00E30721" w:rsidRPr="00E30721" w:rsidRDefault="00E30721" w:rsidP="00911FE8">
      <w:pPr>
        <w:numPr>
          <w:ilvl w:val="0"/>
          <w:numId w:val="41"/>
        </w:numPr>
        <w:spacing w:after="160" w:line="259" w:lineRule="auto"/>
      </w:pPr>
      <w:r w:rsidRPr="00E30721">
        <w:t xml:space="preserve">Run a Toolkit session in your workplace </w:t>
      </w:r>
    </w:p>
    <w:p w14:paraId="56C8BA3E" w14:textId="77777777" w:rsidR="00E30721" w:rsidRPr="00E30721" w:rsidRDefault="00E30721" w:rsidP="00911FE8">
      <w:pPr>
        <w:numPr>
          <w:ilvl w:val="0"/>
          <w:numId w:val="41"/>
        </w:numPr>
        <w:spacing w:after="160" w:line="259" w:lineRule="auto"/>
      </w:pPr>
      <w:r w:rsidRPr="00E30721">
        <w:t>Next session bring completed:</w:t>
      </w:r>
    </w:p>
    <w:p w14:paraId="6D9DC665" w14:textId="77777777" w:rsidR="00E30721" w:rsidRPr="00E30721" w:rsidRDefault="00E30721" w:rsidP="009827FC">
      <w:pPr>
        <w:numPr>
          <w:ilvl w:val="0"/>
          <w:numId w:val="43"/>
        </w:numPr>
        <w:spacing w:after="160" w:line="259" w:lineRule="auto"/>
      </w:pPr>
      <w:r w:rsidRPr="00E30721">
        <w:t>Issue (p 27)</w:t>
      </w:r>
    </w:p>
    <w:p w14:paraId="58D103C8" w14:textId="77777777" w:rsidR="00E30721" w:rsidRPr="00E30721" w:rsidRDefault="00E30721" w:rsidP="009827FC">
      <w:pPr>
        <w:numPr>
          <w:ilvl w:val="0"/>
          <w:numId w:val="43"/>
        </w:numPr>
        <w:spacing w:after="160" w:line="259" w:lineRule="auto"/>
      </w:pPr>
      <w:r w:rsidRPr="00E30721">
        <w:t>Learner feedback summary (p 29)</w:t>
      </w:r>
    </w:p>
    <w:p w14:paraId="658AE97E" w14:textId="77777777" w:rsidR="00E30721" w:rsidRPr="00E30721" w:rsidRDefault="00E30721" w:rsidP="009827FC">
      <w:pPr>
        <w:numPr>
          <w:ilvl w:val="0"/>
          <w:numId w:val="43"/>
        </w:numPr>
        <w:spacing w:after="160" w:line="259" w:lineRule="auto"/>
      </w:pPr>
      <w:r w:rsidRPr="00E30721">
        <w:t>Self-reflection (p 30)</w:t>
      </w:r>
    </w:p>
    <w:p w14:paraId="1D2C7ED0" w14:textId="77777777" w:rsidR="00E30721" w:rsidRDefault="00E30721" w:rsidP="009827FC">
      <w:pPr>
        <w:numPr>
          <w:ilvl w:val="0"/>
          <w:numId w:val="43"/>
        </w:numPr>
        <w:spacing w:after="160" w:line="259" w:lineRule="auto"/>
      </w:pPr>
      <w:r w:rsidRPr="00E30721">
        <w:t>Workplace supervisor feedback (p 31)</w:t>
      </w:r>
    </w:p>
    <w:p w14:paraId="63E235FC" w14:textId="422DB663" w:rsidR="009827FC" w:rsidRPr="00E30721" w:rsidRDefault="009827FC" w:rsidP="009827FC">
      <w:pPr>
        <w:numPr>
          <w:ilvl w:val="0"/>
          <w:numId w:val="41"/>
        </w:numPr>
        <w:spacing w:after="160" w:line="259" w:lineRule="auto"/>
      </w:pPr>
      <w:r>
        <w:t>Think about a topic you want to prepare a workshop on</w:t>
      </w:r>
    </w:p>
    <w:p w14:paraId="51FDF9A5" w14:textId="77777777" w:rsidR="009827FC" w:rsidRDefault="009827FC" w:rsidP="00E30721">
      <w:pPr>
        <w:spacing w:after="160" w:line="259" w:lineRule="auto"/>
      </w:pPr>
    </w:p>
    <w:p w14:paraId="4F09A497" w14:textId="619D9132" w:rsidR="00E30721" w:rsidRPr="00FC1133" w:rsidRDefault="009827FC" w:rsidP="00FC1133">
      <w:pPr>
        <w:pStyle w:val="NoSpacing"/>
      </w:pPr>
      <w:r w:rsidRPr="00FC1133">
        <w:t>Workshop 2 date</w:t>
      </w:r>
      <w:r w:rsidR="00BC053E">
        <w:t xml:space="preserve">: </w:t>
      </w:r>
    </w:p>
    <w:p w14:paraId="44A29242" w14:textId="77777777" w:rsidR="009827FC" w:rsidRDefault="009827FC" w:rsidP="00E30721">
      <w:pPr>
        <w:spacing w:after="160" w:line="259" w:lineRule="auto"/>
      </w:pPr>
    </w:p>
    <w:p w14:paraId="7C7BDF1B" w14:textId="6A68F330" w:rsidR="009827FC" w:rsidRPr="00E30721" w:rsidRDefault="009827FC" w:rsidP="00E30721">
      <w:pPr>
        <w:spacing w:after="160" w:line="259" w:lineRule="auto"/>
      </w:pPr>
      <w:r>
        <w:t>We’ll learn about:</w:t>
      </w:r>
    </w:p>
    <w:p w14:paraId="305285D4" w14:textId="67696E2F" w:rsidR="00911FE8" w:rsidRDefault="00911FE8" w:rsidP="009827FC">
      <w:pPr>
        <w:pStyle w:val="Dotlist"/>
      </w:pPr>
      <w:r>
        <w:t>Reflecting on our workshops</w:t>
      </w:r>
    </w:p>
    <w:p w14:paraId="33F727CB" w14:textId="2706E14D" w:rsidR="009827FC" w:rsidRPr="00AB1843" w:rsidRDefault="009827FC" w:rsidP="009827FC">
      <w:pPr>
        <w:pStyle w:val="Dotlist"/>
      </w:pPr>
      <w:r>
        <w:t>A</w:t>
      </w:r>
      <w:r w:rsidRPr="00AB1843">
        <w:t>nalys</w:t>
      </w:r>
      <w:r>
        <w:t>ing</w:t>
      </w:r>
      <w:r w:rsidRPr="00AB1843">
        <w:t xml:space="preserve"> feedback</w:t>
      </w:r>
      <w:r w:rsidR="00911FE8">
        <w:t xml:space="preserve"> with a critical friend</w:t>
      </w:r>
    </w:p>
    <w:p w14:paraId="42796D1B" w14:textId="05AA5F02" w:rsidR="009827FC" w:rsidRPr="00AB1843" w:rsidRDefault="009827FC" w:rsidP="009827FC">
      <w:pPr>
        <w:pStyle w:val="Dotlist"/>
      </w:pPr>
      <w:r>
        <w:t>Te</w:t>
      </w:r>
      <w:r w:rsidRPr="00AB1843">
        <w:t>chniques for engagement</w:t>
      </w:r>
    </w:p>
    <w:p w14:paraId="475B80F8" w14:textId="610C6EE9" w:rsidR="009827FC" w:rsidRPr="00AB1843" w:rsidRDefault="009827FC" w:rsidP="009827FC">
      <w:pPr>
        <w:pStyle w:val="Dotlist"/>
      </w:pPr>
      <w:r>
        <w:t>I</w:t>
      </w:r>
      <w:r w:rsidRPr="00AB1843">
        <w:t>dentify</w:t>
      </w:r>
      <w:r>
        <w:t>ing</w:t>
      </w:r>
      <w:r w:rsidRPr="00AB1843">
        <w:t xml:space="preserve"> and work</w:t>
      </w:r>
      <w:r>
        <w:t>ing</w:t>
      </w:r>
      <w:r w:rsidRPr="00AB1843">
        <w:t xml:space="preserve"> with tricky group dynamics</w:t>
      </w:r>
    </w:p>
    <w:p w14:paraId="759EFFEE" w14:textId="516C4CA2" w:rsidR="004F121C" w:rsidRDefault="009827FC" w:rsidP="00911FE8">
      <w:pPr>
        <w:pStyle w:val="Dotlist"/>
      </w:pPr>
      <w:r>
        <w:t>Designing</w:t>
      </w:r>
      <w:r w:rsidRPr="00AB1843">
        <w:t xml:space="preserve"> a short training session of your own</w:t>
      </w:r>
    </w:p>
    <w:p w14:paraId="7E24DD72" w14:textId="22FB991C" w:rsidR="007E6156" w:rsidRDefault="007E6156">
      <w:pPr>
        <w:spacing w:after="160" w:line="259" w:lineRule="auto"/>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br w:type="page"/>
      </w:r>
    </w:p>
    <w:p w14:paraId="38884E85" w14:textId="77777777" w:rsidR="006F1BC1" w:rsidRDefault="006F1BC1" w:rsidP="00943C22">
      <w:pPr>
        <w:sectPr w:rsidR="006F1BC1" w:rsidSect="00BB4EF2">
          <w:headerReference w:type="default" r:id="rId27"/>
          <w:footerReference w:type="even" r:id="rId28"/>
          <w:pgSz w:w="11906" w:h="16838"/>
          <w:pgMar w:top="1276" w:right="1134" w:bottom="992" w:left="1134" w:header="709" w:footer="709" w:gutter="0"/>
          <w:cols w:space="708"/>
          <w:docGrid w:linePitch="360"/>
        </w:sectPr>
      </w:pPr>
    </w:p>
    <w:p w14:paraId="5BF5F329" w14:textId="77777777" w:rsidR="00162635" w:rsidRDefault="00162635" w:rsidP="00F214BE">
      <w:pPr>
        <w:pStyle w:val="Heading2"/>
        <w:rPr>
          <w:shd w:val="clear" w:color="auto" w:fill="FFFFFF"/>
        </w:rPr>
      </w:pPr>
      <w:bookmarkStart w:id="30" w:name="_Appendix_A"/>
      <w:bookmarkStart w:id="31" w:name="_Toc506889531"/>
      <w:bookmarkEnd w:id="30"/>
      <w:r>
        <w:rPr>
          <w:shd w:val="clear" w:color="auto" w:fill="FFFFFF"/>
        </w:rPr>
        <w:t>Appendix A</w:t>
      </w:r>
      <w:bookmarkEnd w:id="31"/>
    </w:p>
    <w:p w14:paraId="6A347CB1" w14:textId="057E4391" w:rsidR="00162635" w:rsidRPr="00EC1B2A" w:rsidRDefault="00162635" w:rsidP="00162635">
      <w:pPr>
        <w:rPr>
          <w:rFonts w:ascii="Helvetica" w:hAnsi="Helvetica" w:cs="Helvetica"/>
          <w:color w:val="323232"/>
          <w:sz w:val="26"/>
          <w:szCs w:val="26"/>
          <w:shd w:val="clear" w:color="auto" w:fill="FFFFFF"/>
        </w:rPr>
      </w:pPr>
      <w:r w:rsidRPr="00EC1B2A">
        <w:rPr>
          <w:rFonts w:ascii="Helvetica" w:hAnsi="Helvetica" w:cs="Helvetica"/>
          <w:color w:val="323232"/>
          <w:sz w:val="26"/>
          <w:szCs w:val="26"/>
          <w:shd w:val="clear" w:color="auto" w:fill="FFFFFF"/>
        </w:rPr>
        <w:t xml:space="preserve">Knowles, M.S., Holten, E.F., and Swanson, R.A., (2015). ‘The Adult Learner’. Eighth edition, pp. 43-47. Taylor and Frances Ltd, London, UK. </w:t>
      </w:r>
    </w:p>
    <w:p w14:paraId="1DC4DA43" w14:textId="6C0A9F74" w:rsidR="00162635" w:rsidRPr="00EC1B2A" w:rsidRDefault="00162635" w:rsidP="00667DCC">
      <w:pPr>
        <w:pStyle w:val="Heading3"/>
      </w:pPr>
      <w:r w:rsidRPr="00EC1B2A">
        <w:t>The andragogical model</w:t>
      </w:r>
    </w:p>
    <w:p w14:paraId="2DFAEB38" w14:textId="77777777" w:rsidR="00162635" w:rsidRPr="00EC1B2A" w:rsidRDefault="00162635" w:rsidP="00162635">
      <w:r w:rsidRPr="00EC1B2A">
        <w:t xml:space="preserve">The andragogical model is based on several assumptions that are different from those of the pedagogical model. </w:t>
      </w:r>
    </w:p>
    <w:p w14:paraId="3EB39405" w14:textId="323BAD8D" w:rsidR="00667DCC" w:rsidRDefault="00162635" w:rsidP="00667DCC">
      <w:pPr>
        <w:pStyle w:val="Heading4"/>
      </w:pPr>
      <w:r>
        <w:t xml:space="preserve">1. </w:t>
      </w:r>
      <w:r w:rsidR="00667DCC">
        <w:t>The need to know</w:t>
      </w:r>
    </w:p>
    <w:p w14:paraId="318437CD" w14:textId="0A42624E" w:rsidR="00162635" w:rsidRPr="00EC1B2A" w:rsidRDefault="00162635" w:rsidP="00162635">
      <w:r w:rsidRPr="00EC1B2A">
        <w:t xml:space="preserve">Adults need to know why they need to learn something before undertaking to learn it. Tough (1979) found that when adults undertake to learn something on their own, they will invest considerable energy in probing into the benefits they will gain from learning it and the negative consequences of not learning it. </w:t>
      </w:r>
    </w:p>
    <w:p w14:paraId="385D7543" w14:textId="77777777" w:rsidR="00162635" w:rsidRPr="00EC1B2A" w:rsidRDefault="00162635" w:rsidP="00162635">
      <w:r w:rsidRPr="00EC1B2A">
        <w:t xml:space="preserve">Consequently, one of the new aphorisms in adult education is that the first task of the facilitator of learning is to help the learners become aware of the need to know. At the very least, facilitators can make an intellectual case for the value of the learning in improving the effectiveness of the learners performance or the quality of their lives. Even more potent tools for raising the level of awareness of the need to know are real or simulated experiences in which the learner’s discover for themselves the gaps between where they are now and where they want to be. Persona appraisals systems, job rotation, exposure to the role models, and diagnostic performance assessments are examples of such tools. Paulo Freire, the great Brazilian adult educator, developed an elaborate process for what he calls the consciousness-raising of peasants in developing countries in his Pedagogy of the Oppressed (1970). </w:t>
      </w:r>
    </w:p>
    <w:p w14:paraId="60326DE2" w14:textId="367DB6D7" w:rsidR="00667DCC" w:rsidRDefault="00162635" w:rsidP="00667DCC">
      <w:pPr>
        <w:pStyle w:val="Heading4"/>
      </w:pPr>
      <w:r>
        <w:t xml:space="preserve">2. </w:t>
      </w:r>
      <w:r w:rsidRPr="00EC1B2A">
        <w:t>The learners’ self-concept</w:t>
      </w:r>
    </w:p>
    <w:p w14:paraId="6101C9C8" w14:textId="09AE5B36" w:rsidR="00162635" w:rsidRPr="00EC1B2A" w:rsidRDefault="00162635" w:rsidP="00162635">
      <w:r w:rsidRPr="00EC1B2A">
        <w:t xml:space="preserve">Adults have a self-concept of being responsible for their own decisions, for their own lives. Once they have arrived at the self-concept, they develop a deep psychological need to be seen by others and treated by others as being capable of self-direction. They resent and resist situation in which they feel others are imposing their wills on them. This presents a serious problem in adult education: The minute adults walk into an activity labelled “education”, “training”, or anything synonymous, they hard back to their conditioning in their precious school experience, put on their dunce hats of dependency, fold their arms, sit back, and say “teach me”. This assumption of required dependency and the facilitator’s subsequent treatment of adult students as children, creates a conflict within them between their intellectual model – learner equals dependent – and the deeper, perhaps subconscious, psychological need to be self- directing. And the typical method of dealing with psychological conflict is to try to flee from the situation causing it, which probably accounts in part for the high dropout rate in much voluntary adult education. As adult educators become aware of this problem, they make efforts to create learning experiences in which adults are helped to make the transition from dependent to self-directing learners. Self-Directed Learning: A Guide for Learners and Teachers (Knowles, 1975) is a collection of such experiences. </w:t>
      </w:r>
    </w:p>
    <w:p w14:paraId="00EDCD82" w14:textId="0FDC2DED" w:rsidR="00667DCC" w:rsidRDefault="00162635" w:rsidP="00667DCC">
      <w:pPr>
        <w:pStyle w:val="Heading4"/>
      </w:pPr>
      <w:r>
        <w:t xml:space="preserve">3. </w:t>
      </w:r>
      <w:r w:rsidRPr="00EC1B2A">
        <w:t>The role of the learners’ experiences</w:t>
      </w:r>
    </w:p>
    <w:p w14:paraId="4AE1CF90" w14:textId="3DF1B21E" w:rsidR="00162635" w:rsidRPr="00EC1B2A" w:rsidRDefault="00162635" w:rsidP="00162635">
      <w:r w:rsidRPr="00EC1B2A">
        <w:t>Adults come into an educational activity with both a greater volume and a different quality of experiences from that of youths. By virtue of simply having lived longer, they have accumulated more experience than they had as youths. But they have also had a different kind of experience. This difference in quantity and quality of experience has several consequences for adult education.</w:t>
      </w:r>
    </w:p>
    <w:p w14:paraId="53E4A319" w14:textId="77777777" w:rsidR="00162635" w:rsidRPr="00EC1B2A" w:rsidRDefault="00162635" w:rsidP="00162635">
      <w:r w:rsidRPr="00EC1B2A">
        <w:t xml:space="preserve">It assures that in any group of adults there will be a wider range of individual differences that is the case with a group of youths. Any group of adults will be more heterogeneous in terms of background, learning style, motivation, needs, interests, and goals that is true of a group of youths. Hence, greater emphasis in adult education is placed on individualisation of teaching and learning strategies. </w:t>
      </w:r>
    </w:p>
    <w:p w14:paraId="0551E37B" w14:textId="7DC13955" w:rsidR="00162635" w:rsidRPr="00EC1B2A" w:rsidRDefault="00162635" w:rsidP="00162635">
      <w:r w:rsidRPr="00EC1B2A">
        <w:t xml:space="preserve">It also means that for many kinds of learning, the richest resources for learning reside in the adult learners themselves. Hence, the emphasis in adult education is on the experiential techniques – techniques that tap into the experience of the learners, such as group discussions, simulation exercises, problem solving activities, case methods, and laboratory methods instead of transmittal techniques. Also, greater emphasis is placed on peer-helping activities. </w:t>
      </w:r>
    </w:p>
    <w:p w14:paraId="3190A0A7" w14:textId="78C16843" w:rsidR="00162635" w:rsidRPr="00EC1B2A" w:rsidRDefault="00162635" w:rsidP="00162635">
      <w:r w:rsidRPr="00EC1B2A">
        <w:t xml:space="preserve">But the fact of greater experience also has some potentially negative effects. As we accumulate experience, we tend to develop mental habits, biases, and presumptions that tend to cause us to close out minds to new ideas, fresh perceptions, and alternative ways of thinking. Accordingly, adult educators try to discover ways to help adults examine their habits and biases and open their minds to new approaches. Sensitivity training, values clarification, meditation, and dogmatism scales are among the techniques that are used to tackle this problem. </w:t>
      </w:r>
    </w:p>
    <w:p w14:paraId="146FFEA3" w14:textId="2EC9D23E" w:rsidR="00162635" w:rsidRPr="00EC1B2A" w:rsidRDefault="00162635" w:rsidP="00162635">
      <w:r w:rsidRPr="00EC1B2A">
        <w:t xml:space="preserve">There is another, more subtle reason for emphasising the experience of the learners; it has to do with each learner’s self-identity. Young children derive their self-identity largely from external definers – who their parents, brothers, sisters, and extended families are; where they live; and what churches and schools they attend. As they mature, they increasingly define themselves in terms of the experiences they have had. To children, experience is something that happens to them; to adults, experience is who they are. The implication of this fact for adult education is that in any situation in which the participant’s experiences are ignored or devalued, adults will perceive this as rejecting not only their experience, but rejecting themselves as persons.  </w:t>
      </w:r>
    </w:p>
    <w:p w14:paraId="1F04BE16" w14:textId="2E58C5DA" w:rsidR="00667DCC" w:rsidRDefault="00667DCC" w:rsidP="00667DCC">
      <w:pPr>
        <w:pStyle w:val="Heading4"/>
      </w:pPr>
      <w:r>
        <w:t xml:space="preserve">4. </w:t>
      </w:r>
      <w:r w:rsidR="00162635" w:rsidRPr="00667DCC">
        <w:t>Readiness t</w:t>
      </w:r>
      <w:r>
        <w:t>o learn</w:t>
      </w:r>
    </w:p>
    <w:p w14:paraId="384295AE" w14:textId="13FD138F" w:rsidR="00162635" w:rsidRPr="00EC1B2A" w:rsidRDefault="00162635" w:rsidP="00667DCC">
      <w:r w:rsidRPr="00EC1B2A">
        <w:t xml:space="preserve">Adults become ready to learn those things they need to know and be able to do in order to cope effectively with their real-life situations. An especially rich source of readiness to learn is the development tasks associated with moving from one developmental stage to the next. The critical implication of this assumption ifs the importance of timing learning experiences to coincide with those developmental tasks. For example, a sophomore girl in high school is not ready to learn about infant nutrition or marital relations but let her get engaged after graduation and she will be very ready. Bench workers are not ready for a course in supervisory training until they have mastered doing the work they will supervise and have decided that they are ready for more responsibility. </w:t>
      </w:r>
    </w:p>
    <w:p w14:paraId="6D74F911" w14:textId="77777777" w:rsidR="00162635" w:rsidRPr="00EC1B2A" w:rsidRDefault="00162635" w:rsidP="00162635">
      <w:r w:rsidRPr="00EC1B2A">
        <w:t xml:space="preserve">It is not necessary to sit by passively and wait for readiness to develop naturally, however. There are ways to induce readiness through exposure to models of superior performance, career counselling, simulation exercises, and other techniques. </w:t>
      </w:r>
    </w:p>
    <w:p w14:paraId="55C343C3" w14:textId="0AE0D477" w:rsidR="00667DCC" w:rsidRDefault="00162635" w:rsidP="00667DCC">
      <w:pPr>
        <w:pStyle w:val="Heading4"/>
      </w:pPr>
      <w:r>
        <w:t xml:space="preserve">5. </w:t>
      </w:r>
      <w:r w:rsidRPr="00EC1B2A">
        <w:t>Orientation to learning</w:t>
      </w:r>
    </w:p>
    <w:p w14:paraId="01B5B0D3" w14:textId="3F0B6290" w:rsidR="00162635" w:rsidRPr="00EC1B2A" w:rsidRDefault="00162635" w:rsidP="00162635">
      <w:r w:rsidRPr="00EC1B2A">
        <w:t xml:space="preserve">In contrast to children’s and youth’s subject-centred orientation to learning (at least in school), adults are life-centred (or task-centred or problem-centred) in their orientation to learning. Adults are motivated to learn to the extent that they perceive that learning will help them perform tasks or deal with problems they confront in their life situations. Furthermore, they learn new knowledge, understandings, skills values, and attitudes most effectively when they are presented in the context of application to real-life situations. </w:t>
      </w:r>
    </w:p>
    <w:p w14:paraId="324D46C6" w14:textId="77777777" w:rsidR="00162635" w:rsidRPr="00EC1B2A" w:rsidRDefault="00162635" w:rsidP="00162635">
      <w:r w:rsidRPr="00EC1B2A">
        <w:t xml:space="preserve">This point is so critical that reinforcement is required. </w:t>
      </w:r>
    </w:p>
    <w:p w14:paraId="59A0F5A5" w14:textId="34336A2B" w:rsidR="00162635" w:rsidRPr="00EC1B2A" w:rsidRDefault="00162635" w:rsidP="00162635">
      <w:r w:rsidRPr="00EC1B2A">
        <w:t xml:space="preserve">For many years, educator sought to reduce illiteracy in the USA by teaching course in reading, writing, and arithmetic: and the record was terribly disappointing. The dropout rate was high, motivation to study was low, and achievement scores were poor. When researchers started to discover what was wrong, they quickly found that the writing courses were not the words the students used in their life situations and that the mathematical problems presented in their arithmetic courses were not the problems they had to be able to solve when they went to the store, the bank or shop. As a result, new curricula organised around life situations and the acquisition of coping skills (e.g. coping with the world of work, of local government and community services, of health, of the family, of consuming) were constructed. Many of the problems encountered in the traditional courses disappeared or were greatly reduced. </w:t>
      </w:r>
    </w:p>
    <w:p w14:paraId="0EFC9203" w14:textId="77777777" w:rsidR="00162635" w:rsidRPr="00EC1B2A" w:rsidRDefault="00162635" w:rsidP="00162635">
      <w:r w:rsidRPr="00EC1B2A">
        <w:t xml:space="preserve">A second example is from university extension courses. For many years, it was the practice of universities to offer late afternoon or evening courses for adults that were exactly the same course taught to teenagers in the day. Then in the 1950s, the evening programs changed. A course titled “Composition I” in the day program became “Writing Better Business Letters” in the evening program; “Composition II” became “Writing for Please and Profit” and “Composition III” became “Improving Your Professional Communications”. And it wasn’t just eh titles that changed; the way the courses were taught also changed. While student in “Composition I” will memorised rules of grammar, student in “Writing Better Business Letters” immediately began writing business letters and then extracted principles of grammatical writing from an analysis of what they had written. </w:t>
      </w:r>
    </w:p>
    <w:p w14:paraId="6E439133" w14:textId="67D8DC1D" w:rsidR="00667DCC" w:rsidRDefault="00667DCC" w:rsidP="00667DCC">
      <w:pPr>
        <w:pStyle w:val="Heading4"/>
      </w:pPr>
      <w:r>
        <w:t>6. Motivation</w:t>
      </w:r>
    </w:p>
    <w:p w14:paraId="61BF889E" w14:textId="312645AB" w:rsidR="00346DD4" w:rsidRDefault="00162635" w:rsidP="00667DCC">
      <w:r w:rsidRPr="00EC1B2A">
        <w:t xml:space="preserve">Adults are responsive to some external motivators (better jobs, promotions, higher salaries, and the like), but the most potent motivators are internal pressures (the desire for increased job satisfaction, self-esteem, quality of life, and the like). Tough (1979) found in his research that all normal adults are motivated to keep growing and developing, but this motivation is frequently blocked by such barriers as negative self-concept as a student as a student, inaccessibility of opportunities or resources, time constraints, and programs that violate principles of adult learning. </w:t>
      </w:r>
    </w:p>
    <w:sectPr w:rsidR="00346DD4" w:rsidSect="00BB4EF2">
      <w:headerReference w:type="default" r:id="rId29"/>
      <w:footerReference w:type="even" r:id="rId30"/>
      <w:pgSz w:w="11906" w:h="16838"/>
      <w:pgMar w:top="1276" w:right="1134" w:bottom="992"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AD909" w16cid:durableId="1D467D36"/>
  <w16cid:commentId w16cid:paraId="1F6272C8" w16cid:durableId="1D467D37"/>
  <w16cid:commentId w16cid:paraId="34A32D92" w16cid:durableId="1D467D38"/>
  <w16cid:commentId w16cid:paraId="7317FE25" w16cid:durableId="1D467D39"/>
  <w16cid:commentId w16cid:paraId="7A7DD5E9" w16cid:durableId="1D467D3A"/>
  <w16cid:commentId w16cid:paraId="4884513E" w16cid:durableId="1D467D3B"/>
  <w16cid:commentId w16cid:paraId="172D8C45" w16cid:durableId="1D467D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E6A9C" w14:textId="77777777" w:rsidR="00667DCC" w:rsidRDefault="00667DCC" w:rsidP="00A909D1">
      <w:r>
        <w:separator/>
      </w:r>
    </w:p>
  </w:endnote>
  <w:endnote w:type="continuationSeparator" w:id="0">
    <w:p w14:paraId="6DDE08C6" w14:textId="77777777" w:rsidR="00667DCC" w:rsidRDefault="00667DCC" w:rsidP="00A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B7E2" w14:textId="66B07754" w:rsidR="00667DCC" w:rsidRPr="00BC053E" w:rsidRDefault="00667DCC" w:rsidP="00BC053E">
    <w:pPr>
      <w:jc w:val="center"/>
      <w:rPr>
        <w:color w:val="auto"/>
        <w:szCs w:val="24"/>
      </w:rPr>
    </w:pPr>
    <w:r w:rsidRPr="00BC053E">
      <w:rPr>
        <w:color w:val="auto"/>
        <w:sz w:val="22"/>
      </w:rPr>
      <w:fldChar w:fldCharType="begin"/>
    </w:r>
    <w:r w:rsidRPr="00BC053E">
      <w:rPr>
        <w:color w:val="auto"/>
      </w:rPr>
      <w:instrText xml:space="preserve"> PAGE    \* MERGEFORMAT </w:instrText>
    </w:r>
    <w:r w:rsidRPr="00BC053E">
      <w:rPr>
        <w:color w:val="auto"/>
        <w:sz w:val="22"/>
      </w:rPr>
      <w:fldChar w:fldCharType="separate"/>
    </w:r>
    <w:r w:rsidR="00AC52AC" w:rsidRPr="00AC52AC">
      <w:rPr>
        <w:rStyle w:val="PageNumber"/>
        <w:b/>
        <w:bCs/>
        <w:noProof/>
        <w:szCs w:val="24"/>
      </w:rPr>
      <w:t>16</w:t>
    </w:r>
    <w:r w:rsidRPr="00BC053E">
      <w:rPr>
        <w:rStyle w:val="PageNumber"/>
        <w:b/>
        <w:bCs/>
        <w:noProof/>
        <w:color w:val="auto"/>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345FA" w14:textId="4A77C2F1" w:rsidR="00667DCC" w:rsidRPr="00BC053E" w:rsidRDefault="00667DCC" w:rsidP="00BC053E">
    <w:pPr>
      <w:jc w:val="center"/>
      <w:rPr>
        <w:color w:val="auto"/>
        <w:szCs w:val="24"/>
      </w:rPr>
    </w:pPr>
    <w:r w:rsidRPr="00BC053E">
      <w:rPr>
        <w:color w:val="auto"/>
        <w:sz w:val="22"/>
      </w:rPr>
      <w:fldChar w:fldCharType="begin"/>
    </w:r>
    <w:r w:rsidRPr="00BC053E">
      <w:rPr>
        <w:color w:val="auto"/>
      </w:rPr>
      <w:instrText xml:space="preserve"> PAGE    \* MERGEFORMAT </w:instrText>
    </w:r>
    <w:r w:rsidRPr="00BC053E">
      <w:rPr>
        <w:color w:val="auto"/>
        <w:sz w:val="22"/>
      </w:rPr>
      <w:fldChar w:fldCharType="separate"/>
    </w:r>
    <w:r w:rsidR="00AC52AC" w:rsidRPr="00AC52AC">
      <w:rPr>
        <w:rStyle w:val="PageNumber"/>
        <w:b/>
        <w:bCs/>
        <w:noProof/>
        <w:szCs w:val="24"/>
      </w:rPr>
      <w:t>26</w:t>
    </w:r>
    <w:r w:rsidRPr="00BC053E">
      <w:rPr>
        <w:rStyle w:val="PageNumber"/>
        <w:b/>
        <w:bCs/>
        <w:noProof/>
        <w:color w:val="auto"/>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0C13" w14:textId="74FBCD81" w:rsidR="00667DCC" w:rsidRPr="00BC053E" w:rsidRDefault="00667DCC" w:rsidP="00BC053E">
    <w:pPr>
      <w:jc w:val="center"/>
      <w:rPr>
        <w:color w:val="auto"/>
        <w:szCs w:val="24"/>
      </w:rPr>
    </w:pPr>
    <w:r w:rsidRPr="00BC053E">
      <w:rPr>
        <w:color w:val="auto"/>
        <w:sz w:val="22"/>
      </w:rPr>
      <w:fldChar w:fldCharType="begin"/>
    </w:r>
    <w:r w:rsidRPr="00BC053E">
      <w:rPr>
        <w:color w:val="auto"/>
      </w:rPr>
      <w:instrText xml:space="preserve"> PAGE    \* MERGEFORMAT </w:instrText>
    </w:r>
    <w:r w:rsidRPr="00BC053E">
      <w:rPr>
        <w:color w:val="auto"/>
        <w:sz w:val="22"/>
      </w:rPr>
      <w:fldChar w:fldCharType="separate"/>
    </w:r>
    <w:r w:rsidR="00AC52AC" w:rsidRPr="00AC52AC">
      <w:rPr>
        <w:rStyle w:val="PageNumber"/>
        <w:b/>
        <w:bCs/>
        <w:noProof/>
        <w:szCs w:val="24"/>
      </w:rPr>
      <w:t>28</w:t>
    </w:r>
    <w:r w:rsidRPr="00BC053E">
      <w:rPr>
        <w:rStyle w:val="PageNumber"/>
        <w:b/>
        <w:bCs/>
        <w:noProof/>
        <w:color w:val="auto"/>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489A5" w14:textId="77777777" w:rsidR="00667DCC" w:rsidRPr="005C2F8E" w:rsidRDefault="00667DCC" w:rsidP="005C2F8E">
    <w:pPr>
      <w:jc w:val="center"/>
      <w:rPr>
        <w:color w:val="auto"/>
        <w:szCs w:val="24"/>
      </w:rPr>
    </w:pPr>
    <w:r w:rsidRPr="005C2F8E">
      <w:rPr>
        <w:color w:val="auto"/>
        <w:sz w:val="22"/>
      </w:rPr>
      <w:fldChar w:fldCharType="begin"/>
    </w:r>
    <w:r w:rsidRPr="005C2F8E">
      <w:rPr>
        <w:color w:val="auto"/>
      </w:rPr>
      <w:instrText xml:space="preserve"> PAGE    \* MERGEFORMAT </w:instrText>
    </w:r>
    <w:r w:rsidRPr="005C2F8E">
      <w:rPr>
        <w:color w:val="auto"/>
        <w:sz w:val="22"/>
      </w:rPr>
      <w:fldChar w:fldCharType="separate"/>
    </w:r>
    <w:r w:rsidR="00AC52AC" w:rsidRPr="00AC52AC">
      <w:rPr>
        <w:rStyle w:val="PageNumber"/>
        <w:b/>
        <w:bCs/>
        <w:noProof/>
        <w:szCs w:val="24"/>
      </w:rPr>
      <w:t>1</w:t>
    </w:r>
    <w:r w:rsidRPr="005C2F8E">
      <w:rPr>
        <w:rStyle w:val="PageNumber"/>
        <w:b/>
        <w:bCs/>
        <w:noProof/>
        <w:color w:val="auto"/>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0692" w14:textId="2C45C7FF" w:rsidR="00667DCC" w:rsidRPr="0065792F" w:rsidRDefault="00667DCC" w:rsidP="0065792F">
    <w:pPr>
      <w:jc w:val="center"/>
      <w:rPr>
        <w:color w:val="auto"/>
        <w:szCs w:val="24"/>
      </w:rPr>
    </w:pPr>
    <w:r w:rsidRPr="0065792F">
      <w:rPr>
        <w:color w:val="auto"/>
        <w:sz w:val="22"/>
      </w:rPr>
      <w:fldChar w:fldCharType="begin"/>
    </w:r>
    <w:r w:rsidRPr="0065792F">
      <w:rPr>
        <w:color w:val="auto"/>
      </w:rPr>
      <w:instrText xml:space="preserve"> PAGE    \* MERGEFORMAT </w:instrText>
    </w:r>
    <w:r w:rsidRPr="0065792F">
      <w:rPr>
        <w:color w:val="auto"/>
        <w:sz w:val="22"/>
      </w:rPr>
      <w:fldChar w:fldCharType="separate"/>
    </w:r>
    <w:r w:rsidR="00AC52AC" w:rsidRPr="00AC52AC">
      <w:rPr>
        <w:rStyle w:val="PageNumber"/>
        <w:b/>
        <w:bCs/>
        <w:noProof/>
        <w:szCs w:val="24"/>
      </w:rPr>
      <w:t>15</w:t>
    </w:r>
    <w:r w:rsidRPr="0065792F">
      <w:rPr>
        <w:rStyle w:val="PageNumber"/>
        <w:b/>
        <w:bCs/>
        <w:noProof/>
        <w:color w:val="auto"/>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41D5" w14:textId="67C99B78" w:rsidR="00667DCC" w:rsidRDefault="00667D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247E" w14:textId="0408FC74" w:rsidR="00667DCC" w:rsidRDefault="00667D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3E94" w14:textId="467A19D7" w:rsidR="00667DCC" w:rsidRPr="00BC053E" w:rsidRDefault="00667DCC" w:rsidP="00BC053E">
    <w:pPr>
      <w:jc w:val="center"/>
      <w:rPr>
        <w:color w:val="auto"/>
        <w:szCs w:val="24"/>
      </w:rPr>
    </w:pPr>
    <w:r w:rsidRPr="00BC053E">
      <w:rPr>
        <w:color w:val="auto"/>
        <w:sz w:val="22"/>
      </w:rPr>
      <w:fldChar w:fldCharType="begin"/>
    </w:r>
    <w:r w:rsidRPr="00BC053E">
      <w:rPr>
        <w:color w:val="auto"/>
      </w:rPr>
      <w:instrText xml:space="preserve"> PAGE    \* MERGEFORMAT </w:instrText>
    </w:r>
    <w:r w:rsidRPr="00BC053E">
      <w:rPr>
        <w:color w:val="auto"/>
        <w:sz w:val="22"/>
      </w:rPr>
      <w:fldChar w:fldCharType="separate"/>
    </w:r>
    <w:r w:rsidR="00AC52AC" w:rsidRPr="00AC52AC">
      <w:rPr>
        <w:rStyle w:val="PageNumber"/>
        <w:b/>
        <w:bCs/>
        <w:noProof/>
        <w:szCs w:val="24"/>
      </w:rPr>
      <w:t>20</w:t>
    </w:r>
    <w:r w:rsidRPr="00BC053E">
      <w:rPr>
        <w:rStyle w:val="PageNumber"/>
        <w:b/>
        <w:bCs/>
        <w:noProof/>
        <w:color w:val="auto"/>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18AA" w14:textId="529A9DFF" w:rsidR="00667DCC" w:rsidRPr="00BC053E" w:rsidRDefault="00667DCC" w:rsidP="00BC053E">
    <w:pPr>
      <w:jc w:val="center"/>
      <w:rPr>
        <w:color w:val="auto"/>
        <w:szCs w:val="24"/>
      </w:rPr>
    </w:pPr>
    <w:r w:rsidRPr="00BC053E">
      <w:rPr>
        <w:color w:val="auto"/>
        <w:sz w:val="22"/>
      </w:rPr>
      <w:fldChar w:fldCharType="begin"/>
    </w:r>
    <w:r w:rsidRPr="00BC053E">
      <w:rPr>
        <w:color w:val="auto"/>
      </w:rPr>
      <w:instrText xml:space="preserve"> PAGE    \* MERGEFORMAT </w:instrText>
    </w:r>
    <w:r w:rsidRPr="00BC053E">
      <w:rPr>
        <w:color w:val="auto"/>
        <w:sz w:val="22"/>
      </w:rPr>
      <w:fldChar w:fldCharType="separate"/>
    </w:r>
    <w:r w:rsidR="00AC52AC" w:rsidRPr="00AC52AC">
      <w:rPr>
        <w:rStyle w:val="PageNumber"/>
        <w:b/>
        <w:bCs/>
        <w:noProof/>
        <w:szCs w:val="24"/>
      </w:rPr>
      <w:t>19</w:t>
    </w:r>
    <w:r w:rsidRPr="00BC053E">
      <w:rPr>
        <w:rStyle w:val="PageNumber"/>
        <w:b/>
        <w:bCs/>
        <w:noProof/>
        <w:color w:val="auto"/>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9001" w14:textId="36BD51CB" w:rsidR="00667DCC" w:rsidRDefault="00667DC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77E1" w14:textId="70AA2D3A" w:rsidR="00667DCC" w:rsidRPr="00BC053E" w:rsidRDefault="00667DCC" w:rsidP="00BC053E">
    <w:pPr>
      <w:jc w:val="center"/>
      <w:rPr>
        <w:color w:val="auto"/>
        <w:szCs w:val="24"/>
      </w:rPr>
    </w:pPr>
    <w:r w:rsidRPr="00BC053E">
      <w:rPr>
        <w:color w:val="auto"/>
        <w:sz w:val="22"/>
      </w:rPr>
      <w:fldChar w:fldCharType="begin"/>
    </w:r>
    <w:r w:rsidRPr="00BC053E">
      <w:rPr>
        <w:color w:val="auto"/>
      </w:rPr>
      <w:instrText xml:space="preserve"> PAGE    \* MERGEFORMAT </w:instrText>
    </w:r>
    <w:r w:rsidRPr="00BC053E">
      <w:rPr>
        <w:color w:val="auto"/>
        <w:sz w:val="22"/>
      </w:rPr>
      <w:fldChar w:fldCharType="separate"/>
    </w:r>
    <w:r w:rsidR="00AC52AC" w:rsidRPr="00AC52AC">
      <w:rPr>
        <w:rStyle w:val="PageNumber"/>
        <w:b/>
        <w:bCs/>
        <w:noProof/>
        <w:szCs w:val="24"/>
      </w:rPr>
      <w:t>27</w:t>
    </w:r>
    <w:r w:rsidRPr="00BC053E">
      <w:rPr>
        <w:rStyle w:val="PageNumber"/>
        <w:b/>
        <w:bCs/>
        <w:noProof/>
        <w:color w:val="auto"/>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ED43" w14:textId="77777777" w:rsidR="00667DCC" w:rsidRDefault="00667DCC" w:rsidP="00A909D1">
      <w:r>
        <w:separator/>
      </w:r>
    </w:p>
  </w:footnote>
  <w:footnote w:type="continuationSeparator" w:id="0">
    <w:p w14:paraId="73F98152" w14:textId="77777777" w:rsidR="00667DCC" w:rsidRDefault="00667DCC" w:rsidP="00A909D1">
      <w:r>
        <w:continuationSeparator/>
      </w:r>
    </w:p>
  </w:footnote>
  <w:footnote w:id="1">
    <w:p w14:paraId="25FD74D6" w14:textId="66784609" w:rsidR="00667DCC" w:rsidRPr="00E74727" w:rsidRDefault="00667DCC">
      <w:pPr>
        <w:pStyle w:val="FootnoteText"/>
        <w:rPr>
          <w:sz w:val="24"/>
          <w:szCs w:val="24"/>
        </w:rPr>
      </w:pPr>
      <w:r w:rsidRPr="00E74727">
        <w:rPr>
          <w:rStyle w:val="FootnoteReference"/>
          <w:sz w:val="24"/>
          <w:szCs w:val="24"/>
        </w:rPr>
        <w:footnoteRef/>
      </w:r>
      <w:r w:rsidRPr="00E74727">
        <w:rPr>
          <w:sz w:val="24"/>
          <w:szCs w:val="24"/>
        </w:rPr>
        <w:t xml:space="preserve"> Knowles, M.S., Holton III, E.F., and Swanson, R.A. (2015). ‘The adult learner: The definitive classic in adult education and human resource development’. Eighth edition. Routledge: Oxon, UK.</w:t>
      </w:r>
    </w:p>
  </w:footnote>
  <w:footnote w:id="2">
    <w:p w14:paraId="1B330BE2" w14:textId="19815097" w:rsidR="00667DCC" w:rsidRDefault="00667DCC" w:rsidP="00640667">
      <w:r>
        <w:rPr>
          <w:rStyle w:val="FootnoteReference"/>
        </w:rPr>
        <w:footnoteRef/>
      </w:r>
      <w:r>
        <w:t xml:space="preserve"> </w:t>
      </w:r>
      <w:r w:rsidRPr="00E81BBB">
        <w:t xml:space="preserve">Taken from </w:t>
      </w:r>
      <w:hyperlink r:id="rId1" w:history="1">
        <w:r w:rsidR="00AC52AC" w:rsidRPr="00AC52AC">
          <w:rPr>
            <w:rStyle w:val="Hyperlink"/>
          </w:rPr>
          <w:t>Dod’s Dogong, Learning Style Inventory</w:t>
        </w:r>
      </w:hyperlink>
    </w:p>
  </w:footnote>
  <w:footnote w:id="3">
    <w:p w14:paraId="0C2D8AB8" w14:textId="4A2F5B48" w:rsidR="00667DCC" w:rsidRDefault="00667DCC" w:rsidP="00790C67">
      <w:r>
        <w:rPr>
          <w:rStyle w:val="FootnoteReference"/>
        </w:rPr>
        <w:footnoteRef/>
      </w:r>
      <w:r>
        <w:t xml:space="preserve"> Muir, K. and Bennett, S. (2014). ‘The compass: Your guide to social impact measurement’. Sydney, Australia: The Centre for Social Impact.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5F55" w14:textId="11E6715B" w:rsidR="00667DCC" w:rsidRDefault="00667DCC" w:rsidP="00A90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4F4C" w14:textId="7B5E4C12" w:rsidR="00667DCC" w:rsidRDefault="00667DCC" w:rsidP="00A90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0139" w14:textId="4C592E06" w:rsidR="00667DCC" w:rsidRDefault="00667DCC" w:rsidP="00A909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102C" w14:textId="70764E15" w:rsidR="00667DCC" w:rsidRDefault="00667DCC" w:rsidP="00A909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2E66" w14:textId="67CEB679" w:rsidR="00667DCC" w:rsidRDefault="00667DCC" w:rsidP="00A909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4643" w14:textId="69533F6F" w:rsidR="00667DCC" w:rsidRDefault="00667DCC" w:rsidP="00A909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26BB1" w14:textId="1AEF0ECB" w:rsidR="00667DCC" w:rsidRDefault="00667DCC" w:rsidP="00A90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B1A"/>
    <w:multiLevelType w:val="hybridMultilevel"/>
    <w:tmpl w:val="D61ECFD2"/>
    <w:lvl w:ilvl="0" w:tplc="57EEC6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65B00"/>
    <w:multiLevelType w:val="hybridMultilevel"/>
    <w:tmpl w:val="99DAD90C"/>
    <w:lvl w:ilvl="0" w:tplc="0C090001">
      <w:start w:val="1"/>
      <w:numFmt w:val="bullet"/>
      <w:lvlText w:val=""/>
      <w:lvlJc w:val="left"/>
      <w:pPr>
        <w:tabs>
          <w:tab w:val="num" w:pos="1080"/>
        </w:tabs>
        <w:ind w:left="1080" w:hanging="360"/>
      </w:pPr>
      <w:rPr>
        <w:rFonts w:ascii="Symbol" w:hAnsi="Symbol" w:hint="default"/>
      </w:rPr>
    </w:lvl>
    <w:lvl w:ilvl="1" w:tplc="DA78C64E" w:tentative="1">
      <w:start w:val="1"/>
      <w:numFmt w:val="bullet"/>
      <w:lvlText w:val="•"/>
      <w:lvlJc w:val="left"/>
      <w:pPr>
        <w:tabs>
          <w:tab w:val="num" w:pos="1800"/>
        </w:tabs>
        <w:ind w:left="1800" w:hanging="360"/>
      </w:pPr>
      <w:rPr>
        <w:rFonts w:ascii="Times New Roman" w:hAnsi="Times New Roman" w:hint="default"/>
      </w:rPr>
    </w:lvl>
    <w:lvl w:ilvl="2" w:tplc="579A3D3E" w:tentative="1">
      <w:start w:val="1"/>
      <w:numFmt w:val="bullet"/>
      <w:lvlText w:val="•"/>
      <w:lvlJc w:val="left"/>
      <w:pPr>
        <w:tabs>
          <w:tab w:val="num" w:pos="2520"/>
        </w:tabs>
        <w:ind w:left="2520" w:hanging="360"/>
      </w:pPr>
      <w:rPr>
        <w:rFonts w:ascii="Times New Roman" w:hAnsi="Times New Roman" w:hint="default"/>
      </w:rPr>
    </w:lvl>
    <w:lvl w:ilvl="3" w:tplc="C7CEC37E" w:tentative="1">
      <w:start w:val="1"/>
      <w:numFmt w:val="bullet"/>
      <w:lvlText w:val="•"/>
      <w:lvlJc w:val="left"/>
      <w:pPr>
        <w:tabs>
          <w:tab w:val="num" w:pos="3240"/>
        </w:tabs>
        <w:ind w:left="3240" w:hanging="360"/>
      </w:pPr>
      <w:rPr>
        <w:rFonts w:ascii="Times New Roman" w:hAnsi="Times New Roman" w:hint="default"/>
      </w:rPr>
    </w:lvl>
    <w:lvl w:ilvl="4" w:tplc="4384B310" w:tentative="1">
      <w:start w:val="1"/>
      <w:numFmt w:val="bullet"/>
      <w:lvlText w:val="•"/>
      <w:lvlJc w:val="left"/>
      <w:pPr>
        <w:tabs>
          <w:tab w:val="num" w:pos="3960"/>
        </w:tabs>
        <w:ind w:left="3960" w:hanging="360"/>
      </w:pPr>
      <w:rPr>
        <w:rFonts w:ascii="Times New Roman" w:hAnsi="Times New Roman" w:hint="default"/>
      </w:rPr>
    </w:lvl>
    <w:lvl w:ilvl="5" w:tplc="F498144C" w:tentative="1">
      <w:start w:val="1"/>
      <w:numFmt w:val="bullet"/>
      <w:lvlText w:val="•"/>
      <w:lvlJc w:val="left"/>
      <w:pPr>
        <w:tabs>
          <w:tab w:val="num" w:pos="4680"/>
        </w:tabs>
        <w:ind w:left="4680" w:hanging="360"/>
      </w:pPr>
      <w:rPr>
        <w:rFonts w:ascii="Times New Roman" w:hAnsi="Times New Roman" w:hint="default"/>
      </w:rPr>
    </w:lvl>
    <w:lvl w:ilvl="6" w:tplc="03B6C5D6" w:tentative="1">
      <w:start w:val="1"/>
      <w:numFmt w:val="bullet"/>
      <w:lvlText w:val="•"/>
      <w:lvlJc w:val="left"/>
      <w:pPr>
        <w:tabs>
          <w:tab w:val="num" w:pos="5400"/>
        </w:tabs>
        <w:ind w:left="5400" w:hanging="360"/>
      </w:pPr>
      <w:rPr>
        <w:rFonts w:ascii="Times New Roman" w:hAnsi="Times New Roman" w:hint="default"/>
      </w:rPr>
    </w:lvl>
    <w:lvl w:ilvl="7" w:tplc="5DC8464A" w:tentative="1">
      <w:start w:val="1"/>
      <w:numFmt w:val="bullet"/>
      <w:lvlText w:val="•"/>
      <w:lvlJc w:val="left"/>
      <w:pPr>
        <w:tabs>
          <w:tab w:val="num" w:pos="6120"/>
        </w:tabs>
        <w:ind w:left="6120" w:hanging="360"/>
      </w:pPr>
      <w:rPr>
        <w:rFonts w:ascii="Times New Roman" w:hAnsi="Times New Roman" w:hint="default"/>
      </w:rPr>
    </w:lvl>
    <w:lvl w:ilvl="8" w:tplc="ECD419D2" w:tentative="1">
      <w:start w:val="1"/>
      <w:numFmt w:val="bullet"/>
      <w:lvlText w:val="•"/>
      <w:lvlJc w:val="left"/>
      <w:pPr>
        <w:tabs>
          <w:tab w:val="num" w:pos="6840"/>
        </w:tabs>
        <w:ind w:left="6840" w:hanging="360"/>
      </w:pPr>
      <w:rPr>
        <w:rFonts w:ascii="Times New Roman" w:hAnsi="Times New Roman" w:hint="default"/>
      </w:rPr>
    </w:lvl>
  </w:abstractNum>
  <w:abstractNum w:abstractNumId="2" w15:restartNumberingAfterBreak="0">
    <w:nsid w:val="0B613EBD"/>
    <w:multiLevelType w:val="hybridMultilevel"/>
    <w:tmpl w:val="59B4A612"/>
    <w:lvl w:ilvl="0" w:tplc="0C09000F">
      <w:start w:val="1"/>
      <w:numFmt w:val="decimal"/>
      <w:lvlText w:val="%1."/>
      <w:lvlJc w:val="left"/>
      <w:pPr>
        <w:tabs>
          <w:tab w:val="num" w:pos="720"/>
        </w:tabs>
        <w:ind w:left="720" w:hanging="360"/>
      </w:pPr>
      <w:rPr>
        <w:rFonts w:hint="default"/>
      </w:rPr>
    </w:lvl>
    <w:lvl w:ilvl="1" w:tplc="BDF60D16">
      <w:start w:val="1"/>
      <w:numFmt w:val="bullet"/>
      <w:lvlText w:val="•"/>
      <w:lvlJc w:val="left"/>
      <w:pPr>
        <w:tabs>
          <w:tab w:val="num" w:pos="1440"/>
        </w:tabs>
        <w:ind w:left="1440" w:hanging="360"/>
      </w:pPr>
      <w:rPr>
        <w:rFonts w:ascii="Times New Roman" w:hAnsi="Times New Roman" w:hint="default"/>
      </w:rPr>
    </w:lvl>
    <w:lvl w:ilvl="2" w:tplc="521A061E" w:tentative="1">
      <w:start w:val="1"/>
      <w:numFmt w:val="bullet"/>
      <w:lvlText w:val="•"/>
      <w:lvlJc w:val="left"/>
      <w:pPr>
        <w:tabs>
          <w:tab w:val="num" w:pos="2160"/>
        </w:tabs>
        <w:ind w:left="2160" w:hanging="360"/>
      </w:pPr>
      <w:rPr>
        <w:rFonts w:ascii="Times New Roman" w:hAnsi="Times New Roman" w:hint="default"/>
      </w:rPr>
    </w:lvl>
    <w:lvl w:ilvl="3" w:tplc="2236B290" w:tentative="1">
      <w:start w:val="1"/>
      <w:numFmt w:val="bullet"/>
      <w:lvlText w:val="•"/>
      <w:lvlJc w:val="left"/>
      <w:pPr>
        <w:tabs>
          <w:tab w:val="num" w:pos="2880"/>
        </w:tabs>
        <w:ind w:left="2880" w:hanging="360"/>
      </w:pPr>
      <w:rPr>
        <w:rFonts w:ascii="Times New Roman" w:hAnsi="Times New Roman" w:hint="default"/>
      </w:rPr>
    </w:lvl>
    <w:lvl w:ilvl="4" w:tplc="C8169E3C" w:tentative="1">
      <w:start w:val="1"/>
      <w:numFmt w:val="bullet"/>
      <w:lvlText w:val="•"/>
      <w:lvlJc w:val="left"/>
      <w:pPr>
        <w:tabs>
          <w:tab w:val="num" w:pos="3600"/>
        </w:tabs>
        <w:ind w:left="3600" w:hanging="360"/>
      </w:pPr>
      <w:rPr>
        <w:rFonts w:ascii="Times New Roman" w:hAnsi="Times New Roman" w:hint="default"/>
      </w:rPr>
    </w:lvl>
    <w:lvl w:ilvl="5" w:tplc="D0C6BD5C" w:tentative="1">
      <w:start w:val="1"/>
      <w:numFmt w:val="bullet"/>
      <w:lvlText w:val="•"/>
      <w:lvlJc w:val="left"/>
      <w:pPr>
        <w:tabs>
          <w:tab w:val="num" w:pos="4320"/>
        </w:tabs>
        <w:ind w:left="4320" w:hanging="360"/>
      </w:pPr>
      <w:rPr>
        <w:rFonts w:ascii="Times New Roman" w:hAnsi="Times New Roman" w:hint="default"/>
      </w:rPr>
    </w:lvl>
    <w:lvl w:ilvl="6" w:tplc="14181E08" w:tentative="1">
      <w:start w:val="1"/>
      <w:numFmt w:val="bullet"/>
      <w:lvlText w:val="•"/>
      <w:lvlJc w:val="left"/>
      <w:pPr>
        <w:tabs>
          <w:tab w:val="num" w:pos="5040"/>
        </w:tabs>
        <w:ind w:left="5040" w:hanging="360"/>
      </w:pPr>
      <w:rPr>
        <w:rFonts w:ascii="Times New Roman" w:hAnsi="Times New Roman" w:hint="default"/>
      </w:rPr>
    </w:lvl>
    <w:lvl w:ilvl="7" w:tplc="8902A816" w:tentative="1">
      <w:start w:val="1"/>
      <w:numFmt w:val="bullet"/>
      <w:lvlText w:val="•"/>
      <w:lvlJc w:val="left"/>
      <w:pPr>
        <w:tabs>
          <w:tab w:val="num" w:pos="5760"/>
        </w:tabs>
        <w:ind w:left="5760" w:hanging="360"/>
      </w:pPr>
      <w:rPr>
        <w:rFonts w:ascii="Times New Roman" w:hAnsi="Times New Roman" w:hint="default"/>
      </w:rPr>
    </w:lvl>
    <w:lvl w:ilvl="8" w:tplc="D95AEE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9B34C4"/>
    <w:multiLevelType w:val="hybridMultilevel"/>
    <w:tmpl w:val="1C38D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57792"/>
    <w:multiLevelType w:val="multilevel"/>
    <w:tmpl w:val="F68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30048"/>
    <w:multiLevelType w:val="hybridMultilevel"/>
    <w:tmpl w:val="1304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B48E8"/>
    <w:multiLevelType w:val="hybridMultilevel"/>
    <w:tmpl w:val="6F06AB6A"/>
    <w:lvl w:ilvl="0" w:tplc="7794DD38">
      <w:start w:val="1"/>
      <w:numFmt w:val="bullet"/>
      <w:lvlText w:val="•"/>
      <w:lvlJc w:val="left"/>
      <w:pPr>
        <w:tabs>
          <w:tab w:val="num" w:pos="720"/>
        </w:tabs>
        <w:ind w:left="720" w:hanging="360"/>
      </w:pPr>
      <w:rPr>
        <w:rFonts w:ascii="Times New Roman" w:hAnsi="Times New Roman" w:hint="default"/>
      </w:rPr>
    </w:lvl>
    <w:lvl w:ilvl="1" w:tplc="575277E8" w:tentative="1">
      <w:start w:val="1"/>
      <w:numFmt w:val="bullet"/>
      <w:lvlText w:val="•"/>
      <w:lvlJc w:val="left"/>
      <w:pPr>
        <w:tabs>
          <w:tab w:val="num" w:pos="1440"/>
        </w:tabs>
        <w:ind w:left="1440" w:hanging="360"/>
      </w:pPr>
      <w:rPr>
        <w:rFonts w:ascii="Times New Roman" w:hAnsi="Times New Roman" w:hint="default"/>
      </w:rPr>
    </w:lvl>
    <w:lvl w:ilvl="2" w:tplc="868E7F0A" w:tentative="1">
      <w:start w:val="1"/>
      <w:numFmt w:val="bullet"/>
      <w:lvlText w:val="•"/>
      <w:lvlJc w:val="left"/>
      <w:pPr>
        <w:tabs>
          <w:tab w:val="num" w:pos="2160"/>
        </w:tabs>
        <w:ind w:left="2160" w:hanging="360"/>
      </w:pPr>
      <w:rPr>
        <w:rFonts w:ascii="Times New Roman" w:hAnsi="Times New Roman" w:hint="default"/>
      </w:rPr>
    </w:lvl>
    <w:lvl w:ilvl="3" w:tplc="3A46EDC6" w:tentative="1">
      <w:start w:val="1"/>
      <w:numFmt w:val="bullet"/>
      <w:lvlText w:val="•"/>
      <w:lvlJc w:val="left"/>
      <w:pPr>
        <w:tabs>
          <w:tab w:val="num" w:pos="2880"/>
        </w:tabs>
        <w:ind w:left="2880" w:hanging="360"/>
      </w:pPr>
      <w:rPr>
        <w:rFonts w:ascii="Times New Roman" w:hAnsi="Times New Roman" w:hint="default"/>
      </w:rPr>
    </w:lvl>
    <w:lvl w:ilvl="4" w:tplc="4A201BDC" w:tentative="1">
      <w:start w:val="1"/>
      <w:numFmt w:val="bullet"/>
      <w:lvlText w:val="•"/>
      <w:lvlJc w:val="left"/>
      <w:pPr>
        <w:tabs>
          <w:tab w:val="num" w:pos="3600"/>
        </w:tabs>
        <w:ind w:left="3600" w:hanging="360"/>
      </w:pPr>
      <w:rPr>
        <w:rFonts w:ascii="Times New Roman" w:hAnsi="Times New Roman" w:hint="default"/>
      </w:rPr>
    </w:lvl>
    <w:lvl w:ilvl="5" w:tplc="23500E9E" w:tentative="1">
      <w:start w:val="1"/>
      <w:numFmt w:val="bullet"/>
      <w:lvlText w:val="•"/>
      <w:lvlJc w:val="left"/>
      <w:pPr>
        <w:tabs>
          <w:tab w:val="num" w:pos="4320"/>
        </w:tabs>
        <w:ind w:left="4320" w:hanging="360"/>
      </w:pPr>
      <w:rPr>
        <w:rFonts w:ascii="Times New Roman" w:hAnsi="Times New Roman" w:hint="default"/>
      </w:rPr>
    </w:lvl>
    <w:lvl w:ilvl="6" w:tplc="11A65C60" w:tentative="1">
      <w:start w:val="1"/>
      <w:numFmt w:val="bullet"/>
      <w:lvlText w:val="•"/>
      <w:lvlJc w:val="left"/>
      <w:pPr>
        <w:tabs>
          <w:tab w:val="num" w:pos="5040"/>
        </w:tabs>
        <w:ind w:left="5040" w:hanging="360"/>
      </w:pPr>
      <w:rPr>
        <w:rFonts w:ascii="Times New Roman" w:hAnsi="Times New Roman" w:hint="default"/>
      </w:rPr>
    </w:lvl>
    <w:lvl w:ilvl="7" w:tplc="21B8D426" w:tentative="1">
      <w:start w:val="1"/>
      <w:numFmt w:val="bullet"/>
      <w:lvlText w:val="•"/>
      <w:lvlJc w:val="left"/>
      <w:pPr>
        <w:tabs>
          <w:tab w:val="num" w:pos="5760"/>
        </w:tabs>
        <w:ind w:left="5760" w:hanging="360"/>
      </w:pPr>
      <w:rPr>
        <w:rFonts w:ascii="Times New Roman" w:hAnsi="Times New Roman" w:hint="default"/>
      </w:rPr>
    </w:lvl>
    <w:lvl w:ilvl="8" w:tplc="5D90B5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EA71CE"/>
    <w:multiLevelType w:val="hybridMultilevel"/>
    <w:tmpl w:val="64B28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652CAB"/>
    <w:multiLevelType w:val="hybridMultilevel"/>
    <w:tmpl w:val="14E05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C95CCB"/>
    <w:multiLevelType w:val="hybridMultilevel"/>
    <w:tmpl w:val="62749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15C28"/>
    <w:multiLevelType w:val="hybridMultilevel"/>
    <w:tmpl w:val="8C62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162DD"/>
    <w:multiLevelType w:val="hybridMultilevel"/>
    <w:tmpl w:val="11DC840A"/>
    <w:lvl w:ilvl="0" w:tplc="15DCDEC0">
      <w:start w:val="1"/>
      <w:numFmt w:val="bullet"/>
      <w:lvlText w:val="•"/>
      <w:lvlJc w:val="left"/>
      <w:pPr>
        <w:tabs>
          <w:tab w:val="num" w:pos="720"/>
        </w:tabs>
        <w:ind w:left="720" w:hanging="360"/>
      </w:pPr>
      <w:rPr>
        <w:rFonts w:ascii="Times New Roman" w:hAnsi="Times New Roman" w:hint="default"/>
      </w:rPr>
    </w:lvl>
    <w:lvl w:ilvl="1" w:tplc="1D466EFE" w:tentative="1">
      <w:start w:val="1"/>
      <w:numFmt w:val="bullet"/>
      <w:lvlText w:val="•"/>
      <w:lvlJc w:val="left"/>
      <w:pPr>
        <w:tabs>
          <w:tab w:val="num" w:pos="1440"/>
        </w:tabs>
        <w:ind w:left="1440" w:hanging="360"/>
      </w:pPr>
      <w:rPr>
        <w:rFonts w:ascii="Times New Roman" w:hAnsi="Times New Roman" w:hint="default"/>
      </w:rPr>
    </w:lvl>
    <w:lvl w:ilvl="2" w:tplc="8F1E1EBC" w:tentative="1">
      <w:start w:val="1"/>
      <w:numFmt w:val="bullet"/>
      <w:lvlText w:val="•"/>
      <w:lvlJc w:val="left"/>
      <w:pPr>
        <w:tabs>
          <w:tab w:val="num" w:pos="2160"/>
        </w:tabs>
        <w:ind w:left="2160" w:hanging="360"/>
      </w:pPr>
      <w:rPr>
        <w:rFonts w:ascii="Times New Roman" w:hAnsi="Times New Roman" w:hint="default"/>
      </w:rPr>
    </w:lvl>
    <w:lvl w:ilvl="3" w:tplc="72A0D2B0" w:tentative="1">
      <w:start w:val="1"/>
      <w:numFmt w:val="bullet"/>
      <w:lvlText w:val="•"/>
      <w:lvlJc w:val="left"/>
      <w:pPr>
        <w:tabs>
          <w:tab w:val="num" w:pos="2880"/>
        </w:tabs>
        <w:ind w:left="2880" w:hanging="360"/>
      </w:pPr>
      <w:rPr>
        <w:rFonts w:ascii="Times New Roman" w:hAnsi="Times New Roman" w:hint="default"/>
      </w:rPr>
    </w:lvl>
    <w:lvl w:ilvl="4" w:tplc="6372AD0A" w:tentative="1">
      <w:start w:val="1"/>
      <w:numFmt w:val="bullet"/>
      <w:lvlText w:val="•"/>
      <w:lvlJc w:val="left"/>
      <w:pPr>
        <w:tabs>
          <w:tab w:val="num" w:pos="3600"/>
        </w:tabs>
        <w:ind w:left="3600" w:hanging="360"/>
      </w:pPr>
      <w:rPr>
        <w:rFonts w:ascii="Times New Roman" w:hAnsi="Times New Roman" w:hint="default"/>
      </w:rPr>
    </w:lvl>
    <w:lvl w:ilvl="5" w:tplc="E3246044" w:tentative="1">
      <w:start w:val="1"/>
      <w:numFmt w:val="bullet"/>
      <w:lvlText w:val="•"/>
      <w:lvlJc w:val="left"/>
      <w:pPr>
        <w:tabs>
          <w:tab w:val="num" w:pos="4320"/>
        </w:tabs>
        <w:ind w:left="4320" w:hanging="360"/>
      </w:pPr>
      <w:rPr>
        <w:rFonts w:ascii="Times New Roman" w:hAnsi="Times New Roman" w:hint="default"/>
      </w:rPr>
    </w:lvl>
    <w:lvl w:ilvl="6" w:tplc="997CCDD8" w:tentative="1">
      <w:start w:val="1"/>
      <w:numFmt w:val="bullet"/>
      <w:lvlText w:val="•"/>
      <w:lvlJc w:val="left"/>
      <w:pPr>
        <w:tabs>
          <w:tab w:val="num" w:pos="5040"/>
        </w:tabs>
        <w:ind w:left="5040" w:hanging="360"/>
      </w:pPr>
      <w:rPr>
        <w:rFonts w:ascii="Times New Roman" w:hAnsi="Times New Roman" w:hint="default"/>
      </w:rPr>
    </w:lvl>
    <w:lvl w:ilvl="7" w:tplc="7BCA554E" w:tentative="1">
      <w:start w:val="1"/>
      <w:numFmt w:val="bullet"/>
      <w:lvlText w:val="•"/>
      <w:lvlJc w:val="left"/>
      <w:pPr>
        <w:tabs>
          <w:tab w:val="num" w:pos="5760"/>
        </w:tabs>
        <w:ind w:left="5760" w:hanging="360"/>
      </w:pPr>
      <w:rPr>
        <w:rFonts w:ascii="Times New Roman" w:hAnsi="Times New Roman" w:hint="default"/>
      </w:rPr>
    </w:lvl>
    <w:lvl w:ilvl="8" w:tplc="F2369E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0A32EE"/>
    <w:multiLevelType w:val="multilevel"/>
    <w:tmpl w:val="35707786"/>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3B675D"/>
    <w:multiLevelType w:val="hybridMultilevel"/>
    <w:tmpl w:val="44F8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71EEB"/>
    <w:multiLevelType w:val="hybridMultilevel"/>
    <w:tmpl w:val="CF1E69FA"/>
    <w:lvl w:ilvl="0" w:tplc="0C09000F">
      <w:start w:val="1"/>
      <w:numFmt w:val="decimal"/>
      <w:lvlText w:val="%1."/>
      <w:lvlJc w:val="left"/>
      <w:pPr>
        <w:tabs>
          <w:tab w:val="num" w:pos="720"/>
        </w:tabs>
        <w:ind w:left="720" w:hanging="360"/>
      </w:pPr>
      <w:rPr>
        <w:rFonts w:hint="default"/>
      </w:rPr>
    </w:lvl>
    <w:lvl w:ilvl="1" w:tplc="CD6A0984" w:tentative="1">
      <w:start w:val="1"/>
      <w:numFmt w:val="bullet"/>
      <w:lvlText w:val="•"/>
      <w:lvlJc w:val="left"/>
      <w:pPr>
        <w:tabs>
          <w:tab w:val="num" w:pos="1440"/>
        </w:tabs>
        <w:ind w:left="1440" w:hanging="360"/>
      </w:pPr>
      <w:rPr>
        <w:rFonts w:ascii="Times New Roman" w:hAnsi="Times New Roman" w:hint="default"/>
      </w:rPr>
    </w:lvl>
    <w:lvl w:ilvl="2" w:tplc="54C2FD8E" w:tentative="1">
      <w:start w:val="1"/>
      <w:numFmt w:val="bullet"/>
      <w:lvlText w:val="•"/>
      <w:lvlJc w:val="left"/>
      <w:pPr>
        <w:tabs>
          <w:tab w:val="num" w:pos="2160"/>
        </w:tabs>
        <w:ind w:left="2160" w:hanging="360"/>
      </w:pPr>
      <w:rPr>
        <w:rFonts w:ascii="Times New Roman" w:hAnsi="Times New Roman" w:hint="default"/>
      </w:rPr>
    </w:lvl>
    <w:lvl w:ilvl="3" w:tplc="B5C02216" w:tentative="1">
      <w:start w:val="1"/>
      <w:numFmt w:val="bullet"/>
      <w:lvlText w:val="•"/>
      <w:lvlJc w:val="left"/>
      <w:pPr>
        <w:tabs>
          <w:tab w:val="num" w:pos="2880"/>
        </w:tabs>
        <w:ind w:left="2880" w:hanging="360"/>
      </w:pPr>
      <w:rPr>
        <w:rFonts w:ascii="Times New Roman" w:hAnsi="Times New Roman" w:hint="default"/>
      </w:rPr>
    </w:lvl>
    <w:lvl w:ilvl="4" w:tplc="0D084D52" w:tentative="1">
      <w:start w:val="1"/>
      <w:numFmt w:val="bullet"/>
      <w:lvlText w:val="•"/>
      <w:lvlJc w:val="left"/>
      <w:pPr>
        <w:tabs>
          <w:tab w:val="num" w:pos="3600"/>
        </w:tabs>
        <w:ind w:left="3600" w:hanging="360"/>
      </w:pPr>
      <w:rPr>
        <w:rFonts w:ascii="Times New Roman" w:hAnsi="Times New Roman" w:hint="default"/>
      </w:rPr>
    </w:lvl>
    <w:lvl w:ilvl="5" w:tplc="CF7C4A9E" w:tentative="1">
      <w:start w:val="1"/>
      <w:numFmt w:val="bullet"/>
      <w:lvlText w:val="•"/>
      <w:lvlJc w:val="left"/>
      <w:pPr>
        <w:tabs>
          <w:tab w:val="num" w:pos="4320"/>
        </w:tabs>
        <w:ind w:left="4320" w:hanging="360"/>
      </w:pPr>
      <w:rPr>
        <w:rFonts w:ascii="Times New Roman" w:hAnsi="Times New Roman" w:hint="default"/>
      </w:rPr>
    </w:lvl>
    <w:lvl w:ilvl="6" w:tplc="059A24EC" w:tentative="1">
      <w:start w:val="1"/>
      <w:numFmt w:val="bullet"/>
      <w:lvlText w:val="•"/>
      <w:lvlJc w:val="left"/>
      <w:pPr>
        <w:tabs>
          <w:tab w:val="num" w:pos="5040"/>
        </w:tabs>
        <w:ind w:left="5040" w:hanging="360"/>
      </w:pPr>
      <w:rPr>
        <w:rFonts w:ascii="Times New Roman" w:hAnsi="Times New Roman" w:hint="default"/>
      </w:rPr>
    </w:lvl>
    <w:lvl w:ilvl="7" w:tplc="B906B664" w:tentative="1">
      <w:start w:val="1"/>
      <w:numFmt w:val="bullet"/>
      <w:lvlText w:val="•"/>
      <w:lvlJc w:val="left"/>
      <w:pPr>
        <w:tabs>
          <w:tab w:val="num" w:pos="5760"/>
        </w:tabs>
        <w:ind w:left="5760" w:hanging="360"/>
      </w:pPr>
      <w:rPr>
        <w:rFonts w:ascii="Times New Roman" w:hAnsi="Times New Roman" w:hint="default"/>
      </w:rPr>
    </w:lvl>
    <w:lvl w:ilvl="8" w:tplc="CC3473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1F5404"/>
    <w:multiLevelType w:val="hybridMultilevel"/>
    <w:tmpl w:val="CC0E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43417A"/>
    <w:multiLevelType w:val="hybridMultilevel"/>
    <w:tmpl w:val="60E0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002988"/>
    <w:multiLevelType w:val="hybridMultilevel"/>
    <w:tmpl w:val="FF9A5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E0252A"/>
    <w:multiLevelType w:val="hybridMultilevel"/>
    <w:tmpl w:val="D932E6EA"/>
    <w:lvl w:ilvl="0" w:tplc="61A09912">
      <w:start w:val="1"/>
      <w:numFmt w:val="bullet"/>
      <w:lvlText w:val="•"/>
      <w:lvlJc w:val="left"/>
      <w:pPr>
        <w:tabs>
          <w:tab w:val="num" w:pos="720"/>
        </w:tabs>
        <w:ind w:left="720" w:hanging="360"/>
      </w:pPr>
      <w:rPr>
        <w:rFonts w:ascii="Times New Roman" w:hAnsi="Times New Roman" w:hint="default"/>
      </w:rPr>
    </w:lvl>
    <w:lvl w:ilvl="1" w:tplc="E72035EC" w:tentative="1">
      <w:start w:val="1"/>
      <w:numFmt w:val="bullet"/>
      <w:lvlText w:val="•"/>
      <w:lvlJc w:val="left"/>
      <w:pPr>
        <w:tabs>
          <w:tab w:val="num" w:pos="1440"/>
        </w:tabs>
        <w:ind w:left="1440" w:hanging="360"/>
      </w:pPr>
      <w:rPr>
        <w:rFonts w:ascii="Times New Roman" w:hAnsi="Times New Roman" w:hint="default"/>
      </w:rPr>
    </w:lvl>
    <w:lvl w:ilvl="2" w:tplc="311670AE" w:tentative="1">
      <w:start w:val="1"/>
      <w:numFmt w:val="bullet"/>
      <w:lvlText w:val="•"/>
      <w:lvlJc w:val="left"/>
      <w:pPr>
        <w:tabs>
          <w:tab w:val="num" w:pos="2160"/>
        </w:tabs>
        <w:ind w:left="2160" w:hanging="360"/>
      </w:pPr>
      <w:rPr>
        <w:rFonts w:ascii="Times New Roman" w:hAnsi="Times New Roman" w:hint="default"/>
      </w:rPr>
    </w:lvl>
    <w:lvl w:ilvl="3" w:tplc="23DC099A" w:tentative="1">
      <w:start w:val="1"/>
      <w:numFmt w:val="bullet"/>
      <w:lvlText w:val="•"/>
      <w:lvlJc w:val="left"/>
      <w:pPr>
        <w:tabs>
          <w:tab w:val="num" w:pos="2880"/>
        </w:tabs>
        <w:ind w:left="2880" w:hanging="360"/>
      </w:pPr>
      <w:rPr>
        <w:rFonts w:ascii="Times New Roman" w:hAnsi="Times New Roman" w:hint="default"/>
      </w:rPr>
    </w:lvl>
    <w:lvl w:ilvl="4" w:tplc="DD407F56" w:tentative="1">
      <w:start w:val="1"/>
      <w:numFmt w:val="bullet"/>
      <w:lvlText w:val="•"/>
      <w:lvlJc w:val="left"/>
      <w:pPr>
        <w:tabs>
          <w:tab w:val="num" w:pos="3600"/>
        </w:tabs>
        <w:ind w:left="3600" w:hanging="360"/>
      </w:pPr>
      <w:rPr>
        <w:rFonts w:ascii="Times New Roman" w:hAnsi="Times New Roman" w:hint="default"/>
      </w:rPr>
    </w:lvl>
    <w:lvl w:ilvl="5" w:tplc="78CC9620" w:tentative="1">
      <w:start w:val="1"/>
      <w:numFmt w:val="bullet"/>
      <w:lvlText w:val="•"/>
      <w:lvlJc w:val="left"/>
      <w:pPr>
        <w:tabs>
          <w:tab w:val="num" w:pos="4320"/>
        </w:tabs>
        <w:ind w:left="4320" w:hanging="360"/>
      </w:pPr>
      <w:rPr>
        <w:rFonts w:ascii="Times New Roman" w:hAnsi="Times New Roman" w:hint="default"/>
      </w:rPr>
    </w:lvl>
    <w:lvl w:ilvl="6" w:tplc="D7CEAF7E" w:tentative="1">
      <w:start w:val="1"/>
      <w:numFmt w:val="bullet"/>
      <w:lvlText w:val="•"/>
      <w:lvlJc w:val="left"/>
      <w:pPr>
        <w:tabs>
          <w:tab w:val="num" w:pos="5040"/>
        </w:tabs>
        <w:ind w:left="5040" w:hanging="360"/>
      </w:pPr>
      <w:rPr>
        <w:rFonts w:ascii="Times New Roman" w:hAnsi="Times New Roman" w:hint="default"/>
      </w:rPr>
    </w:lvl>
    <w:lvl w:ilvl="7" w:tplc="00F87180" w:tentative="1">
      <w:start w:val="1"/>
      <w:numFmt w:val="bullet"/>
      <w:lvlText w:val="•"/>
      <w:lvlJc w:val="left"/>
      <w:pPr>
        <w:tabs>
          <w:tab w:val="num" w:pos="5760"/>
        </w:tabs>
        <w:ind w:left="5760" w:hanging="360"/>
      </w:pPr>
      <w:rPr>
        <w:rFonts w:ascii="Times New Roman" w:hAnsi="Times New Roman" w:hint="default"/>
      </w:rPr>
    </w:lvl>
    <w:lvl w:ilvl="8" w:tplc="AB88F8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251D52"/>
    <w:multiLevelType w:val="hybridMultilevel"/>
    <w:tmpl w:val="7FFEB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7C3724"/>
    <w:multiLevelType w:val="hybridMultilevel"/>
    <w:tmpl w:val="6316A1D2"/>
    <w:lvl w:ilvl="0" w:tplc="6B364E5C">
      <w:start w:val="1"/>
      <w:numFmt w:val="bullet"/>
      <w:lvlText w:val="•"/>
      <w:lvlJc w:val="left"/>
      <w:pPr>
        <w:tabs>
          <w:tab w:val="num" w:pos="720"/>
        </w:tabs>
        <w:ind w:left="720" w:hanging="360"/>
      </w:pPr>
      <w:rPr>
        <w:rFonts w:ascii="Times New Roman" w:hAnsi="Times New Roman" w:hint="default"/>
      </w:rPr>
    </w:lvl>
    <w:lvl w:ilvl="1" w:tplc="B19AE61C" w:tentative="1">
      <w:start w:val="1"/>
      <w:numFmt w:val="bullet"/>
      <w:lvlText w:val="•"/>
      <w:lvlJc w:val="left"/>
      <w:pPr>
        <w:tabs>
          <w:tab w:val="num" w:pos="1440"/>
        </w:tabs>
        <w:ind w:left="1440" w:hanging="360"/>
      </w:pPr>
      <w:rPr>
        <w:rFonts w:ascii="Times New Roman" w:hAnsi="Times New Roman" w:hint="default"/>
      </w:rPr>
    </w:lvl>
    <w:lvl w:ilvl="2" w:tplc="43407F26" w:tentative="1">
      <w:start w:val="1"/>
      <w:numFmt w:val="bullet"/>
      <w:lvlText w:val="•"/>
      <w:lvlJc w:val="left"/>
      <w:pPr>
        <w:tabs>
          <w:tab w:val="num" w:pos="2160"/>
        </w:tabs>
        <w:ind w:left="2160" w:hanging="360"/>
      </w:pPr>
      <w:rPr>
        <w:rFonts w:ascii="Times New Roman" w:hAnsi="Times New Roman" w:hint="default"/>
      </w:rPr>
    </w:lvl>
    <w:lvl w:ilvl="3" w:tplc="4B403E0C" w:tentative="1">
      <w:start w:val="1"/>
      <w:numFmt w:val="bullet"/>
      <w:lvlText w:val="•"/>
      <w:lvlJc w:val="left"/>
      <w:pPr>
        <w:tabs>
          <w:tab w:val="num" w:pos="2880"/>
        </w:tabs>
        <w:ind w:left="2880" w:hanging="360"/>
      </w:pPr>
      <w:rPr>
        <w:rFonts w:ascii="Times New Roman" w:hAnsi="Times New Roman" w:hint="default"/>
      </w:rPr>
    </w:lvl>
    <w:lvl w:ilvl="4" w:tplc="C78E0CC2" w:tentative="1">
      <w:start w:val="1"/>
      <w:numFmt w:val="bullet"/>
      <w:lvlText w:val="•"/>
      <w:lvlJc w:val="left"/>
      <w:pPr>
        <w:tabs>
          <w:tab w:val="num" w:pos="3600"/>
        </w:tabs>
        <w:ind w:left="3600" w:hanging="360"/>
      </w:pPr>
      <w:rPr>
        <w:rFonts w:ascii="Times New Roman" w:hAnsi="Times New Roman" w:hint="default"/>
      </w:rPr>
    </w:lvl>
    <w:lvl w:ilvl="5" w:tplc="BD00293A" w:tentative="1">
      <w:start w:val="1"/>
      <w:numFmt w:val="bullet"/>
      <w:lvlText w:val="•"/>
      <w:lvlJc w:val="left"/>
      <w:pPr>
        <w:tabs>
          <w:tab w:val="num" w:pos="4320"/>
        </w:tabs>
        <w:ind w:left="4320" w:hanging="360"/>
      </w:pPr>
      <w:rPr>
        <w:rFonts w:ascii="Times New Roman" w:hAnsi="Times New Roman" w:hint="default"/>
      </w:rPr>
    </w:lvl>
    <w:lvl w:ilvl="6" w:tplc="FAE25E86" w:tentative="1">
      <w:start w:val="1"/>
      <w:numFmt w:val="bullet"/>
      <w:lvlText w:val="•"/>
      <w:lvlJc w:val="left"/>
      <w:pPr>
        <w:tabs>
          <w:tab w:val="num" w:pos="5040"/>
        </w:tabs>
        <w:ind w:left="5040" w:hanging="360"/>
      </w:pPr>
      <w:rPr>
        <w:rFonts w:ascii="Times New Roman" w:hAnsi="Times New Roman" w:hint="default"/>
      </w:rPr>
    </w:lvl>
    <w:lvl w:ilvl="7" w:tplc="C1B86B50" w:tentative="1">
      <w:start w:val="1"/>
      <w:numFmt w:val="bullet"/>
      <w:lvlText w:val="•"/>
      <w:lvlJc w:val="left"/>
      <w:pPr>
        <w:tabs>
          <w:tab w:val="num" w:pos="5760"/>
        </w:tabs>
        <w:ind w:left="5760" w:hanging="360"/>
      </w:pPr>
      <w:rPr>
        <w:rFonts w:ascii="Times New Roman" w:hAnsi="Times New Roman" w:hint="default"/>
      </w:rPr>
    </w:lvl>
    <w:lvl w:ilvl="8" w:tplc="4FA027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1E5627"/>
    <w:multiLevelType w:val="hybridMultilevel"/>
    <w:tmpl w:val="ABEE6F7C"/>
    <w:lvl w:ilvl="0" w:tplc="6D549D0E">
      <w:start w:val="1"/>
      <w:numFmt w:val="bullet"/>
      <w:lvlText w:val="•"/>
      <w:lvlJc w:val="left"/>
      <w:pPr>
        <w:tabs>
          <w:tab w:val="num" w:pos="720"/>
        </w:tabs>
        <w:ind w:left="720" w:hanging="360"/>
      </w:pPr>
      <w:rPr>
        <w:rFonts w:ascii="Times New Roman" w:hAnsi="Times New Roman" w:hint="default"/>
      </w:rPr>
    </w:lvl>
    <w:lvl w:ilvl="1" w:tplc="CD6A0984" w:tentative="1">
      <w:start w:val="1"/>
      <w:numFmt w:val="bullet"/>
      <w:lvlText w:val="•"/>
      <w:lvlJc w:val="left"/>
      <w:pPr>
        <w:tabs>
          <w:tab w:val="num" w:pos="1440"/>
        </w:tabs>
        <w:ind w:left="1440" w:hanging="360"/>
      </w:pPr>
      <w:rPr>
        <w:rFonts w:ascii="Times New Roman" w:hAnsi="Times New Roman" w:hint="default"/>
      </w:rPr>
    </w:lvl>
    <w:lvl w:ilvl="2" w:tplc="54C2FD8E" w:tentative="1">
      <w:start w:val="1"/>
      <w:numFmt w:val="bullet"/>
      <w:lvlText w:val="•"/>
      <w:lvlJc w:val="left"/>
      <w:pPr>
        <w:tabs>
          <w:tab w:val="num" w:pos="2160"/>
        </w:tabs>
        <w:ind w:left="2160" w:hanging="360"/>
      </w:pPr>
      <w:rPr>
        <w:rFonts w:ascii="Times New Roman" w:hAnsi="Times New Roman" w:hint="default"/>
      </w:rPr>
    </w:lvl>
    <w:lvl w:ilvl="3" w:tplc="B5C02216" w:tentative="1">
      <w:start w:val="1"/>
      <w:numFmt w:val="bullet"/>
      <w:lvlText w:val="•"/>
      <w:lvlJc w:val="left"/>
      <w:pPr>
        <w:tabs>
          <w:tab w:val="num" w:pos="2880"/>
        </w:tabs>
        <w:ind w:left="2880" w:hanging="360"/>
      </w:pPr>
      <w:rPr>
        <w:rFonts w:ascii="Times New Roman" w:hAnsi="Times New Roman" w:hint="default"/>
      </w:rPr>
    </w:lvl>
    <w:lvl w:ilvl="4" w:tplc="0D084D52" w:tentative="1">
      <w:start w:val="1"/>
      <w:numFmt w:val="bullet"/>
      <w:lvlText w:val="•"/>
      <w:lvlJc w:val="left"/>
      <w:pPr>
        <w:tabs>
          <w:tab w:val="num" w:pos="3600"/>
        </w:tabs>
        <w:ind w:left="3600" w:hanging="360"/>
      </w:pPr>
      <w:rPr>
        <w:rFonts w:ascii="Times New Roman" w:hAnsi="Times New Roman" w:hint="default"/>
      </w:rPr>
    </w:lvl>
    <w:lvl w:ilvl="5" w:tplc="CF7C4A9E" w:tentative="1">
      <w:start w:val="1"/>
      <w:numFmt w:val="bullet"/>
      <w:lvlText w:val="•"/>
      <w:lvlJc w:val="left"/>
      <w:pPr>
        <w:tabs>
          <w:tab w:val="num" w:pos="4320"/>
        </w:tabs>
        <w:ind w:left="4320" w:hanging="360"/>
      </w:pPr>
      <w:rPr>
        <w:rFonts w:ascii="Times New Roman" w:hAnsi="Times New Roman" w:hint="default"/>
      </w:rPr>
    </w:lvl>
    <w:lvl w:ilvl="6" w:tplc="059A24EC" w:tentative="1">
      <w:start w:val="1"/>
      <w:numFmt w:val="bullet"/>
      <w:lvlText w:val="•"/>
      <w:lvlJc w:val="left"/>
      <w:pPr>
        <w:tabs>
          <w:tab w:val="num" w:pos="5040"/>
        </w:tabs>
        <w:ind w:left="5040" w:hanging="360"/>
      </w:pPr>
      <w:rPr>
        <w:rFonts w:ascii="Times New Roman" w:hAnsi="Times New Roman" w:hint="default"/>
      </w:rPr>
    </w:lvl>
    <w:lvl w:ilvl="7" w:tplc="B906B664" w:tentative="1">
      <w:start w:val="1"/>
      <w:numFmt w:val="bullet"/>
      <w:lvlText w:val="•"/>
      <w:lvlJc w:val="left"/>
      <w:pPr>
        <w:tabs>
          <w:tab w:val="num" w:pos="5760"/>
        </w:tabs>
        <w:ind w:left="5760" w:hanging="360"/>
      </w:pPr>
      <w:rPr>
        <w:rFonts w:ascii="Times New Roman" w:hAnsi="Times New Roman" w:hint="default"/>
      </w:rPr>
    </w:lvl>
    <w:lvl w:ilvl="8" w:tplc="CC3473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3CA5F16"/>
    <w:multiLevelType w:val="hybridMultilevel"/>
    <w:tmpl w:val="2CC6242C"/>
    <w:lvl w:ilvl="0" w:tplc="0C090001">
      <w:start w:val="1"/>
      <w:numFmt w:val="bullet"/>
      <w:lvlText w:val=""/>
      <w:lvlJc w:val="left"/>
      <w:pPr>
        <w:tabs>
          <w:tab w:val="num" w:pos="720"/>
        </w:tabs>
        <w:ind w:left="720" w:hanging="360"/>
      </w:pPr>
      <w:rPr>
        <w:rFonts w:ascii="Symbol" w:hAnsi="Symbol" w:hint="default"/>
      </w:rPr>
    </w:lvl>
    <w:lvl w:ilvl="1" w:tplc="811EE9E4" w:tentative="1">
      <w:start w:val="1"/>
      <w:numFmt w:val="bullet"/>
      <w:lvlText w:val="•"/>
      <w:lvlJc w:val="left"/>
      <w:pPr>
        <w:tabs>
          <w:tab w:val="num" w:pos="1440"/>
        </w:tabs>
        <w:ind w:left="1440" w:hanging="360"/>
      </w:pPr>
      <w:rPr>
        <w:rFonts w:ascii="Times New Roman" w:hAnsi="Times New Roman" w:hint="default"/>
      </w:rPr>
    </w:lvl>
    <w:lvl w:ilvl="2" w:tplc="553C621C" w:tentative="1">
      <w:start w:val="1"/>
      <w:numFmt w:val="bullet"/>
      <w:lvlText w:val="•"/>
      <w:lvlJc w:val="left"/>
      <w:pPr>
        <w:tabs>
          <w:tab w:val="num" w:pos="2160"/>
        </w:tabs>
        <w:ind w:left="2160" w:hanging="360"/>
      </w:pPr>
      <w:rPr>
        <w:rFonts w:ascii="Times New Roman" w:hAnsi="Times New Roman" w:hint="default"/>
      </w:rPr>
    </w:lvl>
    <w:lvl w:ilvl="3" w:tplc="52A6306C" w:tentative="1">
      <w:start w:val="1"/>
      <w:numFmt w:val="bullet"/>
      <w:lvlText w:val="•"/>
      <w:lvlJc w:val="left"/>
      <w:pPr>
        <w:tabs>
          <w:tab w:val="num" w:pos="2880"/>
        </w:tabs>
        <w:ind w:left="2880" w:hanging="360"/>
      </w:pPr>
      <w:rPr>
        <w:rFonts w:ascii="Times New Roman" w:hAnsi="Times New Roman" w:hint="default"/>
      </w:rPr>
    </w:lvl>
    <w:lvl w:ilvl="4" w:tplc="070CCEB4" w:tentative="1">
      <w:start w:val="1"/>
      <w:numFmt w:val="bullet"/>
      <w:lvlText w:val="•"/>
      <w:lvlJc w:val="left"/>
      <w:pPr>
        <w:tabs>
          <w:tab w:val="num" w:pos="3600"/>
        </w:tabs>
        <w:ind w:left="3600" w:hanging="360"/>
      </w:pPr>
      <w:rPr>
        <w:rFonts w:ascii="Times New Roman" w:hAnsi="Times New Roman" w:hint="default"/>
      </w:rPr>
    </w:lvl>
    <w:lvl w:ilvl="5" w:tplc="664C12FA" w:tentative="1">
      <w:start w:val="1"/>
      <w:numFmt w:val="bullet"/>
      <w:lvlText w:val="•"/>
      <w:lvlJc w:val="left"/>
      <w:pPr>
        <w:tabs>
          <w:tab w:val="num" w:pos="4320"/>
        </w:tabs>
        <w:ind w:left="4320" w:hanging="360"/>
      </w:pPr>
      <w:rPr>
        <w:rFonts w:ascii="Times New Roman" w:hAnsi="Times New Roman" w:hint="default"/>
      </w:rPr>
    </w:lvl>
    <w:lvl w:ilvl="6" w:tplc="71C04BE2" w:tentative="1">
      <w:start w:val="1"/>
      <w:numFmt w:val="bullet"/>
      <w:lvlText w:val="•"/>
      <w:lvlJc w:val="left"/>
      <w:pPr>
        <w:tabs>
          <w:tab w:val="num" w:pos="5040"/>
        </w:tabs>
        <w:ind w:left="5040" w:hanging="360"/>
      </w:pPr>
      <w:rPr>
        <w:rFonts w:ascii="Times New Roman" w:hAnsi="Times New Roman" w:hint="default"/>
      </w:rPr>
    </w:lvl>
    <w:lvl w:ilvl="7" w:tplc="786C48F4" w:tentative="1">
      <w:start w:val="1"/>
      <w:numFmt w:val="bullet"/>
      <w:lvlText w:val="•"/>
      <w:lvlJc w:val="left"/>
      <w:pPr>
        <w:tabs>
          <w:tab w:val="num" w:pos="5760"/>
        </w:tabs>
        <w:ind w:left="5760" w:hanging="360"/>
      </w:pPr>
      <w:rPr>
        <w:rFonts w:ascii="Times New Roman" w:hAnsi="Times New Roman" w:hint="default"/>
      </w:rPr>
    </w:lvl>
    <w:lvl w:ilvl="8" w:tplc="4696567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517AAF"/>
    <w:multiLevelType w:val="hybridMultilevel"/>
    <w:tmpl w:val="E264AD8E"/>
    <w:lvl w:ilvl="0" w:tplc="B7A603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94568F"/>
    <w:multiLevelType w:val="hybridMultilevel"/>
    <w:tmpl w:val="CBB09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7169C9"/>
    <w:multiLevelType w:val="hybridMultilevel"/>
    <w:tmpl w:val="F07AF868"/>
    <w:lvl w:ilvl="0" w:tplc="0C09000F">
      <w:start w:val="1"/>
      <w:numFmt w:val="decimal"/>
      <w:lvlText w:val="%1."/>
      <w:lvlJc w:val="left"/>
      <w:pPr>
        <w:tabs>
          <w:tab w:val="num" w:pos="360"/>
        </w:tabs>
        <w:ind w:left="360" w:hanging="360"/>
      </w:pPr>
      <w:rPr>
        <w:rFonts w:hint="default"/>
      </w:rPr>
    </w:lvl>
    <w:lvl w:ilvl="1" w:tplc="DA78C64E" w:tentative="1">
      <w:start w:val="1"/>
      <w:numFmt w:val="bullet"/>
      <w:lvlText w:val="•"/>
      <w:lvlJc w:val="left"/>
      <w:pPr>
        <w:tabs>
          <w:tab w:val="num" w:pos="1080"/>
        </w:tabs>
        <w:ind w:left="1080" w:hanging="360"/>
      </w:pPr>
      <w:rPr>
        <w:rFonts w:ascii="Times New Roman" w:hAnsi="Times New Roman" w:hint="default"/>
      </w:rPr>
    </w:lvl>
    <w:lvl w:ilvl="2" w:tplc="579A3D3E" w:tentative="1">
      <w:start w:val="1"/>
      <w:numFmt w:val="bullet"/>
      <w:lvlText w:val="•"/>
      <w:lvlJc w:val="left"/>
      <w:pPr>
        <w:tabs>
          <w:tab w:val="num" w:pos="1800"/>
        </w:tabs>
        <w:ind w:left="1800" w:hanging="360"/>
      </w:pPr>
      <w:rPr>
        <w:rFonts w:ascii="Times New Roman" w:hAnsi="Times New Roman" w:hint="default"/>
      </w:rPr>
    </w:lvl>
    <w:lvl w:ilvl="3" w:tplc="C7CEC37E" w:tentative="1">
      <w:start w:val="1"/>
      <w:numFmt w:val="bullet"/>
      <w:lvlText w:val="•"/>
      <w:lvlJc w:val="left"/>
      <w:pPr>
        <w:tabs>
          <w:tab w:val="num" w:pos="2520"/>
        </w:tabs>
        <w:ind w:left="2520" w:hanging="360"/>
      </w:pPr>
      <w:rPr>
        <w:rFonts w:ascii="Times New Roman" w:hAnsi="Times New Roman" w:hint="default"/>
      </w:rPr>
    </w:lvl>
    <w:lvl w:ilvl="4" w:tplc="4384B310" w:tentative="1">
      <w:start w:val="1"/>
      <w:numFmt w:val="bullet"/>
      <w:lvlText w:val="•"/>
      <w:lvlJc w:val="left"/>
      <w:pPr>
        <w:tabs>
          <w:tab w:val="num" w:pos="3240"/>
        </w:tabs>
        <w:ind w:left="3240" w:hanging="360"/>
      </w:pPr>
      <w:rPr>
        <w:rFonts w:ascii="Times New Roman" w:hAnsi="Times New Roman" w:hint="default"/>
      </w:rPr>
    </w:lvl>
    <w:lvl w:ilvl="5" w:tplc="F498144C" w:tentative="1">
      <w:start w:val="1"/>
      <w:numFmt w:val="bullet"/>
      <w:lvlText w:val="•"/>
      <w:lvlJc w:val="left"/>
      <w:pPr>
        <w:tabs>
          <w:tab w:val="num" w:pos="3960"/>
        </w:tabs>
        <w:ind w:left="3960" w:hanging="360"/>
      </w:pPr>
      <w:rPr>
        <w:rFonts w:ascii="Times New Roman" w:hAnsi="Times New Roman" w:hint="default"/>
      </w:rPr>
    </w:lvl>
    <w:lvl w:ilvl="6" w:tplc="03B6C5D6" w:tentative="1">
      <w:start w:val="1"/>
      <w:numFmt w:val="bullet"/>
      <w:lvlText w:val="•"/>
      <w:lvlJc w:val="left"/>
      <w:pPr>
        <w:tabs>
          <w:tab w:val="num" w:pos="4680"/>
        </w:tabs>
        <w:ind w:left="4680" w:hanging="360"/>
      </w:pPr>
      <w:rPr>
        <w:rFonts w:ascii="Times New Roman" w:hAnsi="Times New Roman" w:hint="default"/>
      </w:rPr>
    </w:lvl>
    <w:lvl w:ilvl="7" w:tplc="5DC8464A" w:tentative="1">
      <w:start w:val="1"/>
      <w:numFmt w:val="bullet"/>
      <w:lvlText w:val="•"/>
      <w:lvlJc w:val="left"/>
      <w:pPr>
        <w:tabs>
          <w:tab w:val="num" w:pos="5400"/>
        </w:tabs>
        <w:ind w:left="5400" w:hanging="360"/>
      </w:pPr>
      <w:rPr>
        <w:rFonts w:ascii="Times New Roman" w:hAnsi="Times New Roman" w:hint="default"/>
      </w:rPr>
    </w:lvl>
    <w:lvl w:ilvl="8" w:tplc="ECD419D2"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4CDE2774"/>
    <w:multiLevelType w:val="hybridMultilevel"/>
    <w:tmpl w:val="F476E91E"/>
    <w:lvl w:ilvl="0" w:tplc="0532C9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A6311"/>
    <w:multiLevelType w:val="hybridMultilevel"/>
    <w:tmpl w:val="2C6A2A0A"/>
    <w:lvl w:ilvl="0" w:tplc="0978A1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FB81A7C"/>
    <w:multiLevelType w:val="hybridMultilevel"/>
    <w:tmpl w:val="F4B6A1B6"/>
    <w:lvl w:ilvl="0" w:tplc="CE3A47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77A2CCA"/>
    <w:multiLevelType w:val="hybridMultilevel"/>
    <w:tmpl w:val="05A88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FF7C98"/>
    <w:multiLevelType w:val="hybridMultilevel"/>
    <w:tmpl w:val="1C148594"/>
    <w:lvl w:ilvl="0" w:tplc="16AAD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552A9A"/>
    <w:multiLevelType w:val="hybridMultilevel"/>
    <w:tmpl w:val="40847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94212"/>
    <w:multiLevelType w:val="hybridMultilevel"/>
    <w:tmpl w:val="C88C5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B945F2"/>
    <w:multiLevelType w:val="hybridMultilevel"/>
    <w:tmpl w:val="42DA3A64"/>
    <w:lvl w:ilvl="0" w:tplc="75DAD07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D513D6E"/>
    <w:multiLevelType w:val="hybridMultilevel"/>
    <w:tmpl w:val="B4A80C08"/>
    <w:lvl w:ilvl="0" w:tplc="F64091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2D32CC"/>
    <w:multiLevelType w:val="hybridMultilevel"/>
    <w:tmpl w:val="3572B840"/>
    <w:lvl w:ilvl="0" w:tplc="214E2C86">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24"/>
        <w:szCs w:val="24"/>
        <w:vertAlign w:val="baseline"/>
      </w:rPr>
    </w:lvl>
    <w:lvl w:ilvl="1" w:tplc="E2F0B0EA" w:tentative="1">
      <w:start w:val="1"/>
      <w:numFmt w:val="decimal"/>
      <w:lvlText w:val="%2."/>
      <w:lvlJc w:val="left"/>
      <w:pPr>
        <w:tabs>
          <w:tab w:val="num" w:pos="1080"/>
        </w:tabs>
        <w:ind w:left="1080" w:hanging="360"/>
      </w:pPr>
    </w:lvl>
    <w:lvl w:ilvl="2" w:tplc="7982E2C8" w:tentative="1">
      <w:start w:val="1"/>
      <w:numFmt w:val="decimal"/>
      <w:lvlText w:val="%3."/>
      <w:lvlJc w:val="left"/>
      <w:pPr>
        <w:tabs>
          <w:tab w:val="num" w:pos="1800"/>
        </w:tabs>
        <w:ind w:left="1800" w:hanging="360"/>
      </w:pPr>
    </w:lvl>
    <w:lvl w:ilvl="3" w:tplc="96E8B03C" w:tentative="1">
      <w:start w:val="1"/>
      <w:numFmt w:val="decimal"/>
      <w:lvlText w:val="%4."/>
      <w:lvlJc w:val="left"/>
      <w:pPr>
        <w:tabs>
          <w:tab w:val="num" w:pos="2520"/>
        </w:tabs>
        <w:ind w:left="2520" w:hanging="360"/>
      </w:pPr>
    </w:lvl>
    <w:lvl w:ilvl="4" w:tplc="6EBCA816" w:tentative="1">
      <w:start w:val="1"/>
      <w:numFmt w:val="decimal"/>
      <w:lvlText w:val="%5."/>
      <w:lvlJc w:val="left"/>
      <w:pPr>
        <w:tabs>
          <w:tab w:val="num" w:pos="3240"/>
        </w:tabs>
        <w:ind w:left="3240" w:hanging="360"/>
      </w:pPr>
    </w:lvl>
    <w:lvl w:ilvl="5" w:tplc="F46C5B52" w:tentative="1">
      <w:start w:val="1"/>
      <w:numFmt w:val="decimal"/>
      <w:lvlText w:val="%6."/>
      <w:lvlJc w:val="left"/>
      <w:pPr>
        <w:tabs>
          <w:tab w:val="num" w:pos="3960"/>
        </w:tabs>
        <w:ind w:left="3960" w:hanging="360"/>
      </w:pPr>
    </w:lvl>
    <w:lvl w:ilvl="6" w:tplc="BCB600CC" w:tentative="1">
      <w:start w:val="1"/>
      <w:numFmt w:val="decimal"/>
      <w:lvlText w:val="%7."/>
      <w:lvlJc w:val="left"/>
      <w:pPr>
        <w:tabs>
          <w:tab w:val="num" w:pos="4680"/>
        </w:tabs>
        <w:ind w:left="4680" w:hanging="360"/>
      </w:pPr>
    </w:lvl>
    <w:lvl w:ilvl="7" w:tplc="F8580416" w:tentative="1">
      <w:start w:val="1"/>
      <w:numFmt w:val="decimal"/>
      <w:lvlText w:val="%8."/>
      <w:lvlJc w:val="left"/>
      <w:pPr>
        <w:tabs>
          <w:tab w:val="num" w:pos="5400"/>
        </w:tabs>
        <w:ind w:left="5400" w:hanging="360"/>
      </w:pPr>
    </w:lvl>
    <w:lvl w:ilvl="8" w:tplc="2EF0F9A8" w:tentative="1">
      <w:start w:val="1"/>
      <w:numFmt w:val="decimal"/>
      <w:lvlText w:val="%9."/>
      <w:lvlJc w:val="left"/>
      <w:pPr>
        <w:tabs>
          <w:tab w:val="num" w:pos="6120"/>
        </w:tabs>
        <w:ind w:left="6120" w:hanging="360"/>
      </w:pPr>
    </w:lvl>
  </w:abstractNum>
  <w:abstractNum w:abstractNumId="36" w15:restartNumberingAfterBreak="0">
    <w:nsid w:val="5EB45E25"/>
    <w:multiLevelType w:val="hybridMultilevel"/>
    <w:tmpl w:val="385228E8"/>
    <w:lvl w:ilvl="0" w:tplc="B6E855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F201B61"/>
    <w:multiLevelType w:val="hybridMultilevel"/>
    <w:tmpl w:val="3684D59A"/>
    <w:lvl w:ilvl="0" w:tplc="056C4F9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8E4087"/>
    <w:multiLevelType w:val="hybridMultilevel"/>
    <w:tmpl w:val="68D4258E"/>
    <w:lvl w:ilvl="0" w:tplc="2920FA74">
      <w:start w:val="1"/>
      <w:numFmt w:val="decimal"/>
      <w:pStyle w:val="ListParagraph"/>
      <w:lvlText w:val="%1."/>
      <w:lvlJc w:val="left"/>
      <w:pPr>
        <w:ind w:left="643"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5D5CD3"/>
    <w:multiLevelType w:val="hybridMultilevel"/>
    <w:tmpl w:val="63F4E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1E01AB"/>
    <w:multiLevelType w:val="hybridMultilevel"/>
    <w:tmpl w:val="1E006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122AB6"/>
    <w:multiLevelType w:val="hybridMultilevel"/>
    <w:tmpl w:val="7DE43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570319"/>
    <w:multiLevelType w:val="hybridMultilevel"/>
    <w:tmpl w:val="F7DEA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8B09F5"/>
    <w:multiLevelType w:val="hybridMultilevel"/>
    <w:tmpl w:val="62C8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8E03BC"/>
    <w:multiLevelType w:val="hybridMultilevel"/>
    <w:tmpl w:val="51FC7F82"/>
    <w:lvl w:ilvl="0" w:tplc="94A64FF0">
      <w:start w:val="1"/>
      <w:numFmt w:val="bullet"/>
      <w:pStyle w:val="Dotlist"/>
      <w:lvlText w:val=""/>
      <w:lvlJc w:val="left"/>
      <w:pPr>
        <w:tabs>
          <w:tab w:val="num" w:pos="720"/>
        </w:tabs>
        <w:ind w:left="720" w:hanging="360"/>
      </w:pPr>
      <w:rPr>
        <w:rFonts w:ascii="Symbol" w:hAnsi="Symbol" w:hint="default"/>
      </w:rPr>
    </w:lvl>
    <w:lvl w:ilvl="1" w:tplc="BDF60D16">
      <w:start w:val="1"/>
      <w:numFmt w:val="bullet"/>
      <w:lvlText w:val="•"/>
      <w:lvlJc w:val="left"/>
      <w:pPr>
        <w:tabs>
          <w:tab w:val="num" w:pos="1440"/>
        </w:tabs>
        <w:ind w:left="1440" w:hanging="360"/>
      </w:pPr>
      <w:rPr>
        <w:rFonts w:ascii="Times New Roman" w:hAnsi="Times New Roman" w:hint="default"/>
      </w:rPr>
    </w:lvl>
    <w:lvl w:ilvl="2" w:tplc="521A061E" w:tentative="1">
      <w:start w:val="1"/>
      <w:numFmt w:val="bullet"/>
      <w:lvlText w:val="•"/>
      <w:lvlJc w:val="left"/>
      <w:pPr>
        <w:tabs>
          <w:tab w:val="num" w:pos="2160"/>
        </w:tabs>
        <w:ind w:left="2160" w:hanging="360"/>
      </w:pPr>
      <w:rPr>
        <w:rFonts w:ascii="Times New Roman" w:hAnsi="Times New Roman" w:hint="default"/>
      </w:rPr>
    </w:lvl>
    <w:lvl w:ilvl="3" w:tplc="2236B290" w:tentative="1">
      <w:start w:val="1"/>
      <w:numFmt w:val="bullet"/>
      <w:lvlText w:val="•"/>
      <w:lvlJc w:val="left"/>
      <w:pPr>
        <w:tabs>
          <w:tab w:val="num" w:pos="2880"/>
        </w:tabs>
        <w:ind w:left="2880" w:hanging="360"/>
      </w:pPr>
      <w:rPr>
        <w:rFonts w:ascii="Times New Roman" w:hAnsi="Times New Roman" w:hint="default"/>
      </w:rPr>
    </w:lvl>
    <w:lvl w:ilvl="4" w:tplc="C8169E3C" w:tentative="1">
      <w:start w:val="1"/>
      <w:numFmt w:val="bullet"/>
      <w:lvlText w:val="•"/>
      <w:lvlJc w:val="left"/>
      <w:pPr>
        <w:tabs>
          <w:tab w:val="num" w:pos="3600"/>
        </w:tabs>
        <w:ind w:left="3600" w:hanging="360"/>
      </w:pPr>
      <w:rPr>
        <w:rFonts w:ascii="Times New Roman" w:hAnsi="Times New Roman" w:hint="default"/>
      </w:rPr>
    </w:lvl>
    <w:lvl w:ilvl="5" w:tplc="D0C6BD5C" w:tentative="1">
      <w:start w:val="1"/>
      <w:numFmt w:val="bullet"/>
      <w:lvlText w:val="•"/>
      <w:lvlJc w:val="left"/>
      <w:pPr>
        <w:tabs>
          <w:tab w:val="num" w:pos="4320"/>
        </w:tabs>
        <w:ind w:left="4320" w:hanging="360"/>
      </w:pPr>
      <w:rPr>
        <w:rFonts w:ascii="Times New Roman" w:hAnsi="Times New Roman" w:hint="default"/>
      </w:rPr>
    </w:lvl>
    <w:lvl w:ilvl="6" w:tplc="14181E08" w:tentative="1">
      <w:start w:val="1"/>
      <w:numFmt w:val="bullet"/>
      <w:lvlText w:val="•"/>
      <w:lvlJc w:val="left"/>
      <w:pPr>
        <w:tabs>
          <w:tab w:val="num" w:pos="5040"/>
        </w:tabs>
        <w:ind w:left="5040" w:hanging="360"/>
      </w:pPr>
      <w:rPr>
        <w:rFonts w:ascii="Times New Roman" w:hAnsi="Times New Roman" w:hint="default"/>
      </w:rPr>
    </w:lvl>
    <w:lvl w:ilvl="7" w:tplc="8902A816" w:tentative="1">
      <w:start w:val="1"/>
      <w:numFmt w:val="bullet"/>
      <w:lvlText w:val="•"/>
      <w:lvlJc w:val="left"/>
      <w:pPr>
        <w:tabs>
          <w:tab w:val="num" w:pos="5760"/>
        </w:tabs>
        <w:ind w:left="5760" w:hanging="360"/>
      </w:pPr>
      <w:rPr>
        <w:rFonts w:ascii="Times New Roman" w:hAnsi="Times New Roman" w:hint="default"/>
      </w:rPr>
    </w:lvl>
    <w:lvl w:ilvl="8" w:tplc="D95AEEB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49E2A0F"/>
    <w:multiLevelType w:val="hybridMultilevel"/>
    <w:tmpl w:val="97DA2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1D04B0"/>
    <w:multiLevelType w:val="hybridMultilevel"/>
    <w:tmpl w:val="F080E62C"/>
    <w:lvl w:ilvl="0" w:tplc="E8A494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BF82992"/>
    <w:multiLevelType w:val="hybridMultilevel"/>
    <w:tmpl w:val="FA260E9E"/>
    <w:lvl w:ilvl="0" w:tplc="F702A3D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5C7418"/>
    <w:multiLevelType w:val="hybridMultilevel"/>
    <w:tmpl w:val="3B9EA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1"/>
  </w:num>
  <w:num w:numId="4">
    <w:abstractNumId w:val="13"/>
  </w:num>
  <w:num w:numId="5">
    <w:abstractNumId w:val="29"/>
  </w:num>
  <w:num w:numId="6">
    <w:abstractNumId w:val="17"/>
  </w:num>
  <w:num w:numId="7">
    <w:abstractNumId w:val="8"/>
  </w:num>
  <w:num w:numId="8">
    <w:abstractNumId w:val="19"/>
  </w:num>
  <w:num w:numId="9">
    <w:abstractNumId w:val="40"/>
  </w:num>
  <w:num w:numId="10">
    <w:abstractNumId w:val="0"/>
  </w:num>
  <w:num w:numId="11">
    <w:abstractNumId w:val="36"/>
  </w:num>
  <w:num w:numId="12">
    <w:abstractNumId w:val="45"/>
  </w:num>
  <w:num w:numId="13">
    <w:abstractNumId w:val="7"/>
  </w:num>
  <w:num w:numId="14">
    <w:abstractNumId w:val="39"/>
  </w:num>
  <w:num w:numId="15">
    <w:abstractNumId w:val="28"/>
  </w:num>
  <w:num w:numId="16">
    <w:abstractNumId w:val="26"/>
  </w:num>
  <w:num w:numId="17">
    <w:abstractNumId w:val="23"/>
  </w:num>
  <w:num w:numId="18">
    <w:abstractNumId w:val="10"/>
  </w:num>
  <w:num w:numId="19">
    <w:abstractNumId w:val="33"/>
  </w:num>
  <w:num w:numId="20">
    <w:abstractNumId w:val="44"/>
  </w:num>
  <w:num w:numId="21">
    <w:abstractNumId w:val="22"/>
  </w:num>
  <w:num w:numId="22">
    <w:abstractNumId w:val="48"/>
  </w:num>
  <w:num w:numId="23">
    <w:abstractNumId w:val="43"/>
  </w:num>
  <w:num w:numId="24">
    <w:abstractNumId w:val="46"/>
  </w:num>
  <w:num w:numId="25">
    <w:abstractNumId w:val="30"/>
  </w:num>
  <w:num w:numId="26">
    <w:abstractNumId w:val="27"/>
  </w:num>
  <w:num w:numId="27">
    <w:abstractNumId w:val="9"/>
  </w:num>
  <w:num w:numId="28">
    <w:abstractNumId w:val="15"/>
  </w:num>
  <w:num w:numId="29">
    <w:abstractNumId w:val="5"/>
  </w:num>
  <w:num w:numId="30">
    <w:abstractNumId w:val="24"/>
  </w:num>
  <w:num w:numId="31">
    <w:abstractNumId w:val="3"/>
  </w:num>
  <w:num w:numId="32">
    <w:abstractNumId w:val="2"/>
  </w:num>
  <w:num w:numId="33">
    <w:abstractNumId w:val="16"/>
  </w:num>
  <w:num w:numId="34">
    <w:abstractNumId w:val="42"/>
  </w:num>
  <w:num w:numId="35">
    <w:abstractNumId w:val="37"/>
  </w:num>
  <w:num w:numId="36">
    <w:abstractNumId w:val="47"/>
  </w:num>
  <w:num w:numId="37">
    <w:abstractNumId w:val="32"/>
  </w:num>
  <w:num w:numId="38">
    <w:abstractNumId w:val="41"/>
  </w:num>
  <w:num w:numId="39">
    <w:abstractNumId w:val="4"/>
  </w:num>
  <w:num w:numId="40">
    <w:abstractNumId w:val="18"/>
  </w:num>
  <w:num w:numId="41">
    <w:abstractNumId w:val="35"/>
  </w:num>
  <w:num w:numId="42">
    <w:abstractNumId w:val="25"/>
  </w:num>
  <w:num w:numId="43">
    <w:abstractNumId w:val="1"/>
  </w:num>
  <w:num w:numId="44">
    <w:abstractNumId w:val="38"/>
  </w:num>
  <w:num w:numId="45">
    <w:abstractNumId w:val="38"/>
    <w:lvlOverride w:ilvl="0">
      <w:startOverride w:val="1"/>
    </w:lvlOverride>
  </w:num>
  <w:num w:numId="46">
    <w:abstractNumId w:val="21"/>
  </w:num>
  <w:num w:numId="47">
    <w:abstractNumId w:val="20"/>
  </w:num>
  <w:num w:numId="48">
    <w:abstractNumId w:val="11"/>
  </w:num>
  <w:num w:numId="49">
    <w:abstractNumId w:val="6"/>
  </w:num>
  <w:num w:numId="5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4"/>
    <w:rsid w:val="00000985"/>
    <w:rsid w:val="00016C4F"/>
    <w:rsid w:val="0002050F"/>
    <w:rsid w:val="00024F87"/>
    <w:rsid w:val="00027632"/>
    <w:rsid w:val="00027753"/>
    <w:rsid w:val="000403F7"/>
    <w:rsid w:val="00076504"/>
    <w:rsid w:val="00090E3D"/>
    <w:rsid w:val="000929EA"/>
    <w:rsid w:val="000932F7"/>
    <w:rsid w:val="000A2B83"/>
    <w:rsid w:val="000A69C9"/>
    <w:rsid w:val="000B2550"/>
    <w:rsid w:val="000D10B5"/>
    <w:rsid w:val="000D15E8"/>
    <w:rsid w:val="000D1BE7"/>
    <w:rsid w:val="000E237A"/>
    <w:rsid w:val="000E3064"/>
    <w:rsid w:val="000E6D7E"/>
    <w:rsid w:val="000F4FCB"/>
    <w:rsid w:val="0010063D"/>
    <w:rsid w:val="001014A9"/>
    <w:rsid w:val="0010226E"/>
    <w:rsid w:val="00103050"/>
    <w:rsid w:val="00105150"/>
    <w:rsid w:val="001224CC"/>
    <w:rsid w:val="0012545F"/>
    <w:rsid w:val="00150B1F"/>
    <w:rsid w:val="00153399"/>
    <w:rsid w:val="00162635"/>
    <w:rsid w:val="00162659"/>
    <w:rsid w:val="00175C0A"/>
    <w:rsid w:val="00180A4A"/>
    <w:rsid w:val="00186425"/>
    <w:rsid w:val="0019680B"/>
    <w:rsid w:val="001A2127"/>
    <w:rsid w:val="001B1804"/>
    <w:rsid w:val="001B6CD7"/>
    <w:rsid w:val="001C46C9"/>
    <w:rsid w:val="001C5F13"/>
    <w:rsid w:val="001D42C9"/>
    <w:rsid w:val="001E33F3"/>
    <w:rsid w:val="001E35BF"/>
    <w:rsid w:val="001F24E4"/>
    <w:rsid w:val="001F27FE"/>
    <w:rsid w:val="00220EA2"/>
    <w:rsid w:val="00221108"/>
    <w:rsid w:val="00232CE6"/>
    <w:rsid w:val="00263ED4"/>
    <w:rsid w:val="00264BC6"/>
    <w:rsid w:val="002704F5"/>
    <w:rsid w:val="00274892"/>
    <w:rsid w:val="00274EF7"/>
    <w:rsid w:val="002976DA"/>
    <w:rsid w:val="002A4179"/>
    <w:rsid w:val="002A454B"/>
    <w:rsid w:val="002A78EA"/>
    <w:rsid w:val="002B2D48"/>
    <w:rsid w:val="002C101B"/>
    <w:rsid w:val="002C50CB"/>
    <w:rsid w:val="002C5A71"/>
    <w:rsid w:val="002D1838"/>
    <w:rsid w:val="002D22CA"/>
    <w:rsid w:val="002E03F7"/>
    <w:rsid w:val="002E5A12"/>
    <w:rsid w:val="00305857"/>
    <w:rsid w:val="0031231B"/>
    <w:rsid w:val="0031528F"/>
    <w:rsid w:val="00322232"/>
    <w:rsid w:val="0033195E"/>
    <w:rsid w:val="0033432E"/>
    <w:rsid w:val="003465DC"/>
    <w:rsid w:val="00346DD4"/>
    <w:rsid w:val="0035054E"/>
    <w:rsid w:val="00354718"/>
    <w:rsid w:val="00356FDA"/>
    <w:rsid w:val="00367DA1"/>
    <w:rsid w:val="00377D21"/>
    <w:rsid w:val="0039383D"/>
    <w:rsid w:val="003974FE"/>
    <w:rsid w:val="003B05DF"/>
    <w:rsid w:val="003B318A"/>
    <w:rsid w:val="003C7E89"/>
    <w:rsid w:val="003F2A57"/>
    <w:rsid w:val="003F6554"/>
    <w:rsid w:val="00402F50"/>
    <w:rsid w:val="004036F6"/>
    <w:rsid w:val="004057F0"/>
    <w:rsid w:val="004129FD"/>
    <w:rsid w:val="004258B4"/>
    <w:rsid w:val="004334BA"/>
    <w:rsid w:val="004353E8"/>
    <w:rsid w:val="004406D7"/>
    <w:rsid w:val="00444BF6"/>
    <w:rsid w:val="00445648"/>
    <w:rsid w:val="00446461"/>
    <w:rsid w:val="00451B73"/>
    <w:rsid w:val="00452792"/>
    <w:rsid w:val="004855F9"/>
    <w:rsid w:val="00492F32"/>
    <w:rsid w:val="004931D0"/>
    <w:rsid w:val="004A2460"/>
    <w:rsid w:val="004A25F2"/>
    <w:rsid w:val="004A314F"/>
    <w:rsid w:val="004A6E15"/>
    <w:rsid w:val="004B0E38"/>
    <w:rsid w:val="004B4D4C"/>
    <w:rsid w:val="004C226E"/>
    <w:rsid w:val="004D3414"/>
    <w:rsid w:val="004E1751"/>
    <w:rsid w:val="004F121C"/>
    <w:rsid w:val="005109C5"/>
    <w:rsid w:val="00515D7E"/>
    <w:rsid w:val="005215C3"/>
    <w:rsid w:val="005249D8"/>
    <w:rsid w:val="00536F02"/>
    <w:rsid w:val="0053713D"/>
    <w:rsid w:val="00546289"/>
    <w:rsid w:val="00547BEB"/>
    <w:rsid w:val="005521AC"/>
    <w:rsid w:val="00564706"/>
    <w:rsid w:val="00575AD0"/>
    <w:rsid w:val="00582685"/>
    <w:rsid w:val="005A0692"/>
    <w:rsid w:val="005B029F"/>
    <w:rsid w:val="005B63A9"/>
    <w:rsid w:val="005C2F8E"/>
    <w:rsid w:val="005D0126"/>
    <w:rsid w:val="005D065A"/>
    <w:rsid w:val="005D3C9D"/>
    <w:rsid w:val="005E3D17"/>
    <w:rsid w:val="00602119"/>
    <w:rsid w:val="00603424"/>
    <w:rsid w:val="0060352D"/>
    <w:rsid w:val="006038ED"/>
    <w:rsid w:val="0060721A"/>
    <w:rsid w:val="0061014E"/>
    <w:rsid w:val="00615595"/>
    <w:rsid w:val="00616EF6"/>
    <w:rsid w:val="00625640"/>
    <w:rsid w:val="0062693A"/>
    <w:rsid w:val="00635204"/>
    <w:rsid w:val="00635A36"/>
    <w:rsid w:val="00640667"/>
    <w:rsid w:val="00641E9E"/>
    <w:rsid w:val="00642801"/>
    <w:rsid w:val="00644482"/>
    <w:rsid w:val="00647B34"/>
    <w:rsid w:val="00655B5E"/>
    <w:rsid w:val="0065792F"/>
    <w:rsid w:val="0066055E"/>
    <w:rsid w:val="006659E2"/>
    <w:rsid w:val="00667DCC"/>
    <w:rsid w:val="00667E4D"/>
    <w:rsid w:val="00671978"/>
    <w:rsid w:val="00677151"/>
    <w:rsid w:val="006852AC"/>
    <w:rsid w:val="00694898"/>
    <w:rsid w:val="00694B52"/>
    <w:rsid w:val="00695E30"/>
    <w:rsid w:val="006B5EC1"/>
    <w:rsid w:val="006B7259"/>
    <w:rsid w:val="006E2F56"/>
    <w:rsid w:val="006E639F"/>
    <w:rsid w:val="006F1BC1"/>
    <w:rsid w:val="0070162A"/>
    <w:rsid w:val="00707E06"/>
    <w:rsid w:val="00714E4E"/>
    <w:rsid w:val="00717862"/>
    <w:rsid w:val="007213D2"/>
    <w:rsid w:val="00723978"/>
    <w:rsid w:val="00726E14"/>
    <w:rsid w:val="00741A27"/>
    <w:rsid w:val="00751B24"/>
    <w:rsid w:val="007624B7"/>
    <w:rsid w:val="00780368"/>
    <w:rsid w:val="00783FCE"/>
    <w:rsid w:val="00790C67"/>
    <w:rsid w:val="0079151E"/>
    <w:rsid w:val="007A0AD2"/>
    <w:rsid w:val="007A498D"/>
    <w:rsid w:val="007A7F7A"/>
    <w:rsid w:val="007C2AD6"/>
    <w:rsid w:val="007D720D"/>
    <w:rsid w:val="007E07B1"/>
    <w:rsid w:val="007E4537"/>
    <w:rsid w:val="007E6156"/>
    <w:rsid w:val="007F188E"/>
    <w:rsid w:val="008120B5"/>
    <w:rsid w:val="00817434"/>
    <w:rsid w:val="00822DF8"/>
    <w:rsid w:val="00833798"/>
    <w:rsid w:val="00842ED4"/>
    <w:rsid w:val="00844830"/>
    <w:rsid w:val="00851DD0"/>
    <w:rsid w:val="00853DF2"/>
    <w:rsid w:val="00854272"/>
    <w:rsid w:val="00863753"/>
    <w:rsid w:val="00864050"/>
    <w:rsid w:val="00867FEB"/>
    <w:rsid w:val="0087254A"/>
    <w:rsid w:val="00872D2F"/>
    <w:rsid w:val="00873551"/>
    <w:rsid w:val="00874868"/>
    <w:rsid w:val="008839A9"/>
    <w:rsid w:val="008902D8"/>
    <w:rsid w:val="008926E4"/>
    <w:rsid w:val="00892D68"/>
    <w:rsid w:val="008A0642"/>
    <w:rsid w:val="008B294C"/>
    <w:rsid w:val="008B4948"/>
    <w:rsid w:val="008C0C79"/>
    <w:rsid w:val="008C3A72"/>
    <w:rsid w:val="008C42B7"/>
    <w:rsid w:val="008D3416"/>
    <w:rsid w:val="008E675B"/>
    <w:rsid w:val="008F2460"/>
    <w:rsid w:val="009117CE"/>
    <w:rsid w:val="00911FE8"/>
    <w:rsid w:val="00917544"/>
    <w:rsid w:val="009210A5"/>
    <w:rsid w:val="00930AD3"/>
    <w:rsid w:val="00941D05"/>
    <w:rsid w:val="00943C22"/>
    <w:rsid w:val="00946B80"/>
    <w:rsid w:val="009507BE"/>
    <w:rsid w:val="009631C7"/>
    <w:rsid w:val="00963F1C"/>
    <w:rsid w:val="00965A15"/>
    <w:rsid w:val="00974DC3"/>
    <w:rsid w:val="00982244"/>
    <w:rsid w:val="009827FC"/>
    <w:rsid w:val="009A2B87"/>
    <w:rsid w:val="009A2E89"/>
    <w:rsid w:val="009A5893"/>
    <w:rsid w:val="009B1820"/>
    <w:rsid w:val="009C45E3"/>
    <w:rsid w:val="009C5B0C"/>
    <w:rsid w:val="009C722B"/>
    <w:rsid w:val="009E3B60"/>
    <w:rsid w:val="009E6234"/>
    <w:rsid w:val="00A029AC"/>
    <w:rsid w:val="00A04D9B"/>
    <w:rsid w:val="00A07928"/>
    <w:rsid w:val="00A179D5"/>
    <w:rsid w:val="00A22E76"/>
    <w:rsid w:val="00A264B6"/>
    <w:rsid w:val="00A347DD"/>
    <w:rsid w:val="00A57320"/>
    <w:rsid w:val="00A608D7"/>
    <w:rsid w:val="00A6504A"/>
    <w:rsid w:val="00A71CC4"/>
    <w:rsid w:val="00A75C43"/>
    <w:rsid w:val="00A76453"/>
    <w:rsid w:val="00A7688B"/>
    <w:rsid w:val="00A8509D"/>
    <w:rsid w:val="00A87250"/>
    <w:rsid w:val="00A909D1"/>
    <w:rsid w:val="00A943BC"/>
    <w:rsid w:val="00A973FB"/>
    <w:rsid w:val="00A97DE2"/>
    <w:rsid w:val="00AA3714"/>
    <w:rsid w:val="00AB1843"/>
    <w:rsid w:val="00AC1929"/>
    <w:rsid w:val="00AC2C78"/>
    <w:rsid w:val="00AC307B"/>
    <w:rsid w:val="00AC52AC"/>
    <w:rsid w:val="00AC7336"/>
    <w:rsid w:val="00AD1410"/>
    <w:rsid w:val="00AD29C9"/>
    <w:rsid w:val="00AD2C54"/>
    <w:rsid w:val="00AD31C9"/>
    <w:rsid w:val="00AE145E"/>
    <w:rsid w:val="00AF420E"/>
    <w:rsid w:val="00B05FCC"/>
    <w:rsid w:val="00B070C9"/>
    <w:rsid w:val="00B31804"/>
    <w:rsid w:val="00B406DC"/>
    <w:rsid w:val="00B47DDA"/>
    <w:rsid w:val="00B500D1"/>
    <w:rsid w:val="00B516B7"/>
    <w:rsid w:val="00B60140"/>
    <w:rsid w:val="00B65A10"/>
    <w:rsid w:val="00B662AB"/>
    <w:rsid w:val="00B85929"/>
    <w:rsid w:val="00B85D94"/>
    <w:rsid w:val="00B90B29"/>
    <w:rsid w:val="00BB4EF2"/>
    <w:rsid w:val="00BB5CC4"/>
    <w:rsid w:val="00BB6A1D"/>
    <w:rsid w:val="00BC053E"/>
    <w:rsid w:val="00BD2658"/>
    <w:rsid w:val="00C06197"/>
    <w:rsid w:val="00C15228"/>
    <w:rsid w:val="00C2445B"/>
    <w:rsid w:val="00C24A77"/>
    <w:rsid w:val="00C270D6"/>
    <w:rsid w:val="00C27DD6"/>
    <w:rsid w:val="00C41FF9"/>
    <w:rsid w:val="00C4231F"/>
    <w:rsid w:val="00C436A0"/>
    <w:rsid w:val="00C52BA1"/>
    <w:rsid w:val="00C52ECC"/>
    <w:rsid w:val="00C550EB"/>
    <w:rsid w:val="00C5639D"/>
    <w:rsid w:val="00C60279"/>
    <w:rsid w:val="00C71D0F"/>
    <w:rsid w:val="00C92D22"/>
    <w:rsid w:val="00C9460E"/>
    <w:rsid w:val="00CA20CC"/>
    <w:rsid w:val="00CA326B"/>
    <w:rsid w:val="00CA7F67"/>
    <w:rsid w:val="00CC0C4A"/>
    <w:rsid w:val="00CD3BEB"/>
    <w:rsid w:val="00CD65CA"/>
    <w:rsid w:val="00CD787C"/>
    <w:rsid w:val="00D032FF"/>
    <w:rsid w:val="00D10CBE"/>
    <w:rsid w:val="00D12259"/>
    <w:rsid w:val="00D313C0"/>
    <w:rsid w:val="00D33565"/>
    <w:rsid w:val="00D346BD"/>
    <w:rsid w:val="00D42C32"/>
    <w:rsid w:val="00D44337"/>
    <w:rsid w:val="00D52B69"/>
    <w:rsid w:val="00D61B86"/>
    <w:rsid w:val="00D67211"/>
    <w:rsid w:val="00D71175"/>
    <w:rsid w:val="00D712EC"/>
    <w:rsid w:val="00D7534C"/>
    <w:rsid w:val="00D76E1B"/>
    <w:rsid w:val="00D77032"/>
    <w:rsid w:val="00D85B69"/>
    <w:rsid w:val="00D93A71"/>
    <w:rsid w:val="00DA0E91"/>
    <w:rsid w:val="00DA6640"/>
    <w:rsid w:val="00DC0272"/>
    <w:rsid w:val="00DC10E3"/>
    <w:rsid w:val="00DC32CB"/>
    <w:rsid w:val="00DE5473"/>
    <w:rsid w:val="00DE7DF6"/>
    <w:rsid w:val="00E12641"/>
    <w:rsid w:val="00E1321B"/>
    <w:rsid w:val="00E22E2F"/>
    <w:rsid w:val="00E30721"/>
    <w:rsid w:val="00E43F9B"/>
    <w:rsid w:val="00E45592"/>
    <w:rsid w:val="00E45871"/>
    <w:rsid w:val="00E56EFF"/>
    <w:rsid w:val="00E57772"/>
    <w:rsid w:val="00E60A0A"/>
    <w:rsid w:val="00E66270"/>
    <w:rsid w:val="00E7078A"/>
    <w:rsid w:val="00E714C6"/>
    <w:rsid w:val="00E74727"/>
    <w:rsid w:val="00E74969"/>
    <w:rsid w:val="00E77C49"/>
    <w:rsid w:val="00E81B77"/>
    <w:rsid w:val="00E81BBB"/>
    <w:rsid w:val="00E8332D"/>
    <w:rsid w:val="00E9301E"/>
    <w:rsid w:val="00EA7788"/>
    <w:rsid w:val="00EB5BB4"/>
    <w:rsid w:val="00EC71D6"/>
    <w:rsid w:val="00EE01EC"/>
    <w:rsid w:val="00EE7A63"/>
    <w:rsid w:val="00EF3626"/>
    <w:rsid w:val="00F0562E"/>
    <w:rsid w:val="00F108D9"/>
    <w:rsid w:val="00F1179D"/>
    <w:rsid w:val="00F11E8C"/>
    <w:rsid w:val="00F155B3"/>
    <w:rsid w:val="00F169C6"/>
    <w:rsid w:val="00F214AA"/>
    <w:rsid w:val="00F214BE"/>
    <w:rsid w:val="00F503AC"/>
    <w:rsid w:val="00F50EA4"/>
    <w:rsid w:val="00F710BD"/>
    <w:rsid w:val="00F72B55"/>
    <w:rsid w:val="00F7790B"/>
    <w:rsid w:val="00F86A4F"/>
    <w:rsid w:val="00FA1006"/>
    <w:rsid w:val="00FA1820"/>
    <w:rsid w:val="00FA47BE"/>
    <w:rsid w:val="00FA6DEB"/>
    <w:rsid w:val="00FA7862"/>
    <w:rsid w:val="00FC1133"/>
    <w:rsid w:val="00FE00AC"/>
    <w:rsid w:val="00FF031F"/>
    <w:rsid w:val="00FF2676"/>
    <w:rsid w:val="00FF5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18EBF3"/>
  <w15:docId w15:val="{0269C9A4-036B-4641-95A3-64E79322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0F"/>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E714C6"/>
    <w:pPr>
      <w:keepNext/>
      <w:keepLines/>
      <w:spacing w:after="240"/>
      <w:outlineLvl w:val="0"/>
    </w:pPr>
    <w:rPr>
      <w:rFonts w:eastAsiaTheme="majorEastAsia" w:cstheme="majorBidi"/>
      <w:color w:val="5B9BD5" w:themeColor="accent1"/>
      <w:sz w:val="32"/>
      <w:szCs w:val="32"/>
      <w14:textFill>
        <w14:solidFill>
          <w14:schemeClr w14:val="accent1">
            <w14:lumMod w14:val="75000"/>
            <w14:lumMod w14:val="85000"/>
            <w14:lumOff w14:val="15000"/>
          </w14:schemeClr>
        </w14:solidFill>
      </w14:textFill>
    </w:rPr>
  </w:style>
  <w:style w:type="paragraph" w:styleId="Heading2">
    <w:name w:val="heading 2"/>
    <w:basedOn w:val="Heading1"/>
    <w:next w:val="Normal"/>
    <w:link w:val="Heading2Char"/>
    <w:autoRedefine/>
    <w:uiPriority w:val="9"/>
    <w:unhideWhenUsed/>
    <w:qFormat/>
    <w:rsid w:val="00E714C6"/>
    <w:pPr>
      <w:spacing w:before="120" w:after="120"/>
      <w:outlineLvl w:val="1"/>
    </w:pPr>
    <w:rPr>
      <w:sz w:val="28"/>
      <w:szCs w:val="28"/>
    </w:rPr>
  </w:style>
  <w:style w:type="paragraph" w:styleId="Heading3">
    <w:name w:val="heading 3"/>
    <w:basedOn w:val="Heading2"/>
    <w:next w:val="Normal"/>
    <w:link w:val="Heading3Char"/>
    <w:autoRedefine/>
    <w:uiPriority w:val="9"/>
    <w:unhideWhenUsed/>
    <w:qFormat/>
    <w:rsid w:val="00667DCC"/>
    <w:pPr>
      <w:spacing w:before="240"/>
      <w:outlineLvl w:val="2"/>
    </w:pPr>
    <w:rPr>
      <w:b/>
      <w:color w:val="000000" w:themeColor="text1"/>
      <w:sz w:val="24"/>
      <w:szCs w:val="24"/>
      <w14:textFill>
        <w14:solidFill>
          <w14:schemeClr w14:val="tx1">
            <w14:lumMod w14:val="65000"/>
            <w14:lumOff w14:val="35000"/>
            <w14:lumMod w14:val="75000"/>
            <w14:lumMod w14:val="85000"/>
            <w14:lumOff w14:val="15000"/>
          </w14:schemeClr>
        </w14:solidFill>
      </w14:textFill>
    </w:rPr>
  </w:style>
  <w:style w:type="paragraph" w:styleId="Heading4">
    <w:name w:val="heading 4"/>
    <w:basedOn w:val="Normal"/>
    <w:next w:val="Normal"/>
    <w:link w:val="Heading4Char"/>
    <w:autoRedefine/>
    <w:uiPriority w:val="9"/>
    <w:unhideWhenUsed/>
    <w:qFormat/>
    <w:rsid w:val="00E57772"/>
    <w:pPr>
      <w:keepNext/>
      <w:keepLines/>
      <w:spacing w:before="40"/>
      <w:outlineLvl w:val="3"/>
    </w:pPr>
    <w:rPr>
      <w:rFonts w:eastAsiaTheme="majorEastAsia" w:cstheme="majorBidi"/>
      <w:b/>
      <w:iCs/>
      <w:color w:val="E7E6E6" w:themeColor="background2"/>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E74727"/>
    <w:pPr>
      <w:keepNext/>
      <w:keepLines/>
      <w:spacing w:before="240" w:after="0"/>
      <w:outlineLvl w:val="4"/>
    </w:pPr>
    <w:rPr>
      <w:rFonts w:eastAsiaTheme="majorEastAsia" w:cstheme="majorBidi"/>
      <w:b/>
      <w:color w:val="5B9BD5" w:themeColor="accent1"/>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1"/>
      </w:num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4C6"/>
    <w:rPr>
      <w:rFonts w:ascii="Arial" w:eastAsiaTheme="majorEastAsia" w:hAnsi="Arial" w:cstheme="majorBidi"/>
      <w:color w:val="5B9BD5" w:themeColor="accent1"/>
      <w:sz w:val="32"/>
      <w:szCs w:val="32"/>
      <w:lang w:eastAsia="en-AU"/>
      <w14:textFill>
        <w14:solidFill>
          <w14:schemeClr w14:val="accent1">
            <w14:lumMod w14:val="75000"/>
            <w14:lumMod w14:val="85000"/>
            <w14:lumOff w14:val="15000"/>
          </w14:schemeClr>
        </w14:solidFill>
      </w14:textFill>
    </w:rPr>
  </w:style>
  <w:style w:type="character" w:customStyle="1" w:styleId="Heading2Char">
    <w:name w:val="Heading 2 Char"/>
    <w:basedOn w:val="DefaultParagraphFont"/>
    <w:link w:val="Heading2"/>
    <w:uiPriority w:val="9"/>
    <w:rsid w:val="00E714C6"/>
    <w:rPr>
      <w:rFonts w:ascii="Arial" w:eastAsiaTheme="majorEastAsia" w:hAnsi="Arial" w:cstheme="majorBidi"/>
      <w:color w:val="5B9BD5" w:themeColor="accent1"/>
      <w:sz w:val="28"/>
      <w:szCs w:val="28"/>
      <w:lang w:eastAsia="en-AU"/>
      <w14:textFill>
        <w14:solidFill>
          <w14:schemeClr w14:val="accent1">
            <w14:lumMod w14:val="75000"/>
            <w14:lumMod w14:val="85000"/>
            <w14:lumOff w14:val="15000"/>
          </w14:schemeClr>
        </w14:solidFill>
      </w14:textFill>
    </w:rPr>
  </w:style>
  <w:style w:type="paragraph" w:styleId="ListParagraph">
    <w:name w:val="List Paragraph"/>
    <w:basedOn w:val="Normal"/>
    <w:link w:val="ListParagraphChar"/>
    <w:autoRedefine/>
    <w:uiPriority w:val="34"/>
    <w:qFormat/>
    <w:rsid w:val="00162635"/>
    <w:pPr>
      <w:numPr>
        <w:numId w:val="44"/>
      </w:numPr>
      <w:spacing w:after="160" w:line="360" w:lineRule="auto"/>
      <w:ind w:firstLine="66"/>
      <w:contextualSpacing/>
    </w:pPr>
    <w:rPr>
      <w:rFonts w:eastAsia="Calibri" w:cs="Arial"/>
      <w:color w:val="000000"/>
      <w:szCs w:val="24"/>
    </w:rPr>
  </w:style>
  <w:style w:type="character" w:customStyle="1" w:styleId="Heading3Char">
    <w:name w:val="Heading 3 Char"/>
    <w:basedOn w:val="DefaultParagraphFont"/>
    <w:link w:val="Heading3"/>
    <w:uiPriority w:val="9"/>
    <w:rsid w:val="00667DCC"/>
    <w:rPr>
      <w:rFonts w:ascii="Arial" w:eastAsiaTheme="majorEastAsia" w:hAnsi="Arial" w:cstheme="majorBidi"/>
      <w:b/>
      <w:color w:val="000000" w:themeColor="text1"/>
      <w:sz w:val="24"/>
      <w:szCs w:val="24"/>
      <w:lang w:eastAsia="en-AU"/>
      <w14:textFill>
        <w14:solidFill>
          <w14:schemeClr w14:val="tx1">
            <w14:lumMod w14:val="65000"/>
            <w14:lumOff w14:val="35000"/>
            <w14:lumMod w14:val="75000"/>
            <w14:lumMod w14:val="85000"/>
            <w14:lumOff w14:val="15000"/>
          </w14:schemeClr>
        </w14:solidFill>
      </w14:textFill>
    </w:rPr>
  </w:style>
  <w:style w:type="character" w:customStyle="1" w:styleId="Heading4Char">
    <w:name w:val="Heading 4 Char"/>
    <w:basedOn w:val="DefaultParagraphFont"/>
    <w:link w:val="Heading4"/>
    <w:uiPriority w:val="9"/>
    <w:rsid w:val="00E57772"/>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E74727"/>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paragraph" w:styleId="NoSpacing">
    <w:name w:val="No Spacing"/>
    <w:autoRedefine/>
    <w:uiPriority w:val="1"/>
    <w:qFormat/>
    <w:rsid w:val="00FC1133"/>
    <w:pPr>
      <w:spacing w:after="0" w:line="240" w:lineRule="auto"/>
    </w:pPr>
    <w:rPr>
      <w:rFonts w:ascii="Arial" w:hAnsi="Arial"/>
      <w:color w:val="262626" w:themeColor="text1" w:themeTint="D9"/>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Normal"/>
    <w:link w:val="DotlistChar"/>
    <w:qFormat/>
    <w:rsid w:val="00E714C6"/>
    <w:pPr>
      <w:numPr>
        <w:numId w:val="20"/>
      </w:numPr>
      <w:contextualSpacing/>
    </w:pPr>
    <w:rPr>
      <w:rFonts w:eastAsia="Calibri" w:cs="Arial"/>
      <w:color w:val="3B3838" w:themeColor="background2" w:themeShade="40"/>
    </w:rPr>
  </w:style>
  <w:style w:type="character" w:customStyle="1" w:styleId="ListParagraphChar">
    <w:name w:val="List Paragraph Char"/>
    <w:basedOn w:val="DefaultParagraphFont"/>
    <w:link w:val="ListParagraph"/>
    <w:uiPriority w:val="34"/>
    <w:rsid w:val="00162635"/>
    <w:rPr>
      <w:rFonts w:ascii="Arial" w:eastAsia="Calibri" w:hAnsi="Arial" w:cs="Arial"/>
      <w:color w:val="000000"/>
      <w:sz w:val="24"/>
      <w:szCs w:val="24"/>
      <w:lang w:eastAsia="en-AU"/>
    </w:rPr>
  </w:style>
  <w:style w:type="character" w:customStyle="1" w:styleId="DotlistChar">
    <w:name w:val="Dot list Char"/>
    <w:basedOn w:val="ListParagraphChar"/>
    <w:link w:val="Dotlist"/>
    <w:rsid w:val="00E714C6"/>
    <w:rPr>
      <w:rFonts w:ascii="Arial" w:eastAsia="Calibri" w:hAnsi="Arial" w:cs="Arial"/>
      <w:color w:val="3B3838" w:themeColor="background2" w:themeShade="40"/>
      <w:sz w:val="24"/>
      <w:szCs w:val="28"/>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3B3838" w:themeColor="background2" w:themeShade="40"/>
      <w:sz w:val="24"/>
      <w:szCs w:val="28"/>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 w:type="character" w:customStyle="1" w:styleId="apple-converted-space">
    <w:name w:val="apple-converted-space"/>
    <w:basedOn w:val="DefaultParagraphFont"/>
    <w:rsid w:val="00647B34"/>
  </w:style>
  <w:style w:type="paragraph" w:styleId="NormalWeb">
    <w:name w:val="Normal (Web)"/>
    <w:basedOn w:val="Normal"/>
    <w:uiPriority w:val="99"/>
    <w:unhideWhenUsed/>
    <w:rsid w:val="000932F7"/>
    <w:pPr>
      <w:spacing w:before="100" w:beforeAutospacing="1" w:after="100" w:afterAutospacing="1" w:line="240" w:lineRule="auto"/>
    </w:pPr>
    <w:rPr>
      <w:rFonts w:ascii="Times New Roman" w:eastAsia="Times New Roman" w:hAnsi="Times New Roman" w:cs="Times New Roman"/>
      <w:color w:val="auto"/>
      <w:szCs w:val="24"/>
    </w:rPr>
  </w:style>
  <w:style w:type="table" w:customStyle="1" w:styleId="TableGrid1">
    <w:name w:val="Table Grid1"/>
    <w:basedOn w:val="TableNormal"/>
    <w:next w:val="TableGrid"/>
    <w:uiPriority w:val="59"/>
    <w:rsid w:val="00EF362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050F"/>
    <w:rPr>
      <w:color w:val="808080"/>
      <w:shd w:val="clear" w:color="auto" w:fill="E6E6E6"/>
    </w:rPr>
  </w:style>
  <w:style w:type="character" w:styleId="FollowedHyperlink">
    <w:name w:val="FollowedHyperlink"/>
    <w:basedOn w:val="DefaultParagraphFont"/>
    <w:uiPriority w:val="99"/>
    <w:semiHidden/>
    <w:unhideWhenUsed/>
    <w:rsid w:val="001C5F13"/>
    <w:rPr>
      <w:color w:val="954F72" w:themeColor="followedHyperlink"/>
      <w:u w:val="single"/>
    </w:rPr>
  </w:style>
  <w:style w:type="character" w:styleId="CommentReference">
    <w:name w:val="annotation reference"/>
    <w:basedOn w:val="DefaultParagraphFont"/>
    <w:uiPriority w:val="99"/>
    <w:semiHidden/>
    <w:unhideWhenUsed/>
    <w:rsid w:val="001C46C9"/>
    <w:rPr>
      <w:sz w:val="16"/>
      <w:szCs w:val="16"/>
    </w:rPr>
  </w:style>
  <w:style w:type="paragraph" w:styleId="CommentText">
    <w:name w:val="annotation text"/>
    <w:basedOn w:val="Normal"/>
    <w:link w:val="CommentTextChar"/>
    <w:uiPriority w:val="99"/>
    <w:semiHidden/>
    <w:unhideWhenUsed/>
    <w:rsid w:val="001C46C9"/>
    <w:pPr>
      <w:spacing w:line="240" w:lineRule="auto"/>
    </w:pPr>
    <w:rPr>
      <w:sz w:val="20"/>
      <w:szCs w:val="20"/>
    </w:rPr>
  </w:style>
  <w:style w:type="character" w:customStyle="1" w:styleId="CommentTextChar">
    <w:name w:val="Comment Text Char"/>
    <w:basedOn w:val="DefaultParagraphFont"/>
    <w:link w:val="CommentText"/>
    <w:uiPriority w:val="99"/>
    <w:semiHidden/>
    <w:rsid w:val="001C46C9"/>
    <w:rPr>
      <w:rFonts w:ascii="Arial" w:hAnsi="Arial"/>
      <w:color w:val="262626" w:themeColor="text1" w:themeTint="D9"/>
      <w:sz w:val="20"/>
      <w:szCs w:val="20"/>
      <w:lang w:eastAsia="en-AU"/>
    </w:rPr>
  </w:style>
  <w:style w:type="paragraph" w:styleId="CommentSubject">
    <w:name w:val="annotation subject"/>
    <w:basedOn w:val="CommentText"/>
    <w:next w:val="CommentText"/>
    <w:link w:val="CommentSubjectChar"/>
    <w:uiPriority w:val="99"/>
    <w:semiHidden/>
    <w:unhideWhenUsed/>
    <w:rsid w:val="001C46C9"/>
    <w:rPr>
      <w:b/>
      <w:bCs/>
    </w:rPr>
  </w:style>
  <w:style w:type="character" w:customStyle="1" w:styleId="CommentSubjectChar">
    <w:name w:val="Comment Subject Char"/>
    <w:basedOn w:val="CommentTextChar"/>
    <w:link w:val="CommentSubject"/>
    <w:uiPriority w:val="99"/>
    <w:semiHidden/>
    <w:rsid w:val="001C46C9"/>
    <w:rPr>
      <w:rFonts w:ascii="Arial" w:hAnsi="Arial"/>
      <w:b/>
      <w:bCs/>
      <w:color w:val="262626" w:themeColor="text1" w:themeTint="D9"/>
      <w:sz w:val="20"/>
      <w:szCs w:val="20"/>
      <w:lang w:eastAsia="en-AU"/>
    </w:rPr>
  </w:style>
  <w:style w:type="paragraph" w:customStyle="1" w:styleId="Activity">
    <w:name w:val="Activity"/>
    <w:link w:val="ActivityChar"/>
    <w:qFormat/>
    <w:rsid w:val="0065792F"/>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paragraph" w:styleId="TOC1">
    <w:name w:val="toc 1"/>
    <w:basedOn w:val="Normal"/>
    <w:next w:val="Normal"/>
    <w:autoRedefine/>
    <w:uiPriority w:val="39"/>
    <w:unhideWhenUsed/>
    <w:rsid w:val="00AC7336"/>
    <w:pPr>
      <w:spacing w:after="100"/>
    </w:pPr>
  </w:style>
  <w:style w:type="character" w:customStyle="1" w:styleId="ActivityChar">
    <w:name w:val="Activity Char"/>
    <w:basedOn w:val="Heading5Char"/>
    <w:link w:val="Activity"/>
    <w:rsid w:val="0065792F"/>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paragraph" w:styleId="TOC2">
    <w:name w:val="toc 2"/>
    <w:basedOn w:val="Normal"/>
    <w:next w:val="Normal"/>
    <w:autoRedefine/>
    <w:uiPriority w:val="39"/>
    <w:unhideWhenUsed/>
    <w:rsid w:val="00AC7336"/>
    <w:pPr>
      <w:spacing w:after="100"/>
      <w:ind w:left="240"/>
    </w:pPr>
  </w:style>
  <w:style w:type="paragraph" w:styleId="TOC3">
    <w:name w:val="toc 3"/>
    <w:basedOn w:val="Normal"/>
    <w:next w:val="Normal"/>
    <w:autoRedefine/>
    <w:uiPriority w:val="39"/>
    <w:unhideWhenUsed/>
    <w:rsid w:val="00AC7336"/>
    <w:pPr>
      <w:spacing w:after="100"/>
      <w:ind w:left="480"/>
    </w:pPr>
  </w:style>
  <w:style w:type="paragraph" w:styleId="EndnoteText">
    <w:name w:val="endnote text"/>
    <w:basedOn w:val="Normal"/>
    <w:link w:val="EndnoteTextChar"/>
    <w:uiPriority w:val="99"/>
    <w:semiHidden/>
    <w:unhideWhenUsed/>
    <w:rsid w:val="006406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667"/>
    <w:rPr>
      <w:rFonts w:ascii="Arial" w:hAnsi="Arial"/>
      <w:color w:val="262626" w:themeColor="text1" w:themeTint="D9"/>
      <w:sz w:val="20"/>
      <w:szCs w:val="20"/>
      <w:lang w:eastAsia="en-AU"/>
    </w:rPr>
  </w:style>
  <w:style w:type="character" w:styleId="EndnoteReference">
    <w:name w:val="endnote reference"/>
    <w:basedOn w:val="DefaultParagraphFont"/>
    <w:uiPriority w:val="99"/>
    <w:semiHidden/>
    <w:unhideWhenUsed/>
    <w:rsid w:val="00640667"/>
    <w:rPr>
      <w:vertAlign w:val="superscript"/>
    </w:rPr>
  </w:style>
  <w:style w:type="paragraph" w:customStyle="1" w:styleId="Textentryprompt">
    <w:name w:val="Text entry prompt"/>
    <w:basedOn w:val="Normal"/>
    <w:link w:val="TextentrypromptChar"/>
    <w:qFormat/>
    <w:rsid w:val="00640667"/>
    <w:pPr>
      <w:spacing w:before="120" w:after="0"/>
    </w:pPr>
  </w:style>
  <w:style w:type="character" w:customStyle="1" w:styleId="watch-title">
    <w:name w:val="watch-title"/>
    <w:basedOn w:val="DefaultParagraphFont"/>
    <w:rsid w:val="00402F50"/>
  </w:style>
  <w:style w:type="character" w:customStyle="1" w:styleId="TextentrypromptChar">
    <w:name w:val="Text entry prompt Char"/>
    <w:basedOn w:val="DefaultParagraphFont"/>
    <w:link w:val="Textentryprompt"/>
    <w:rsid w:val="00640667"/>
    <w:rPr>
      <w:rFonts w:ascii="Arial" w:hAnsi="Arial"/>
      <w:color w:val="262626" w:themeColor="text1" w:themeTint="D9"/>
      <w:sz w:val="24"/>
      <w:lang w:eastAsia="en-AU"/>
    </w:rPr>
  </w:style>
  <w:style w:type="paragraph" w:customStyle="1" w:styleId="Note">
    <w:name w:val="Note"/>
    <w:basedOn w:val="Dotlist"/>
    <w:link w:val="NoteChar"/>
    <w:qFormat/>
    <w:rsid w:val="005C2F8E"/>
    <w:pPr>
      <w:numPr>
        <w:numId w:val="0"/>
      </w:numPr>
      <w:spacing w:before="600" w:after="720"/>
      <w:contextualSpacing w:val="0"/>
    </w:pPr>
  </w:style>
  <w:style w:type="character" w:customStyle="1" w:styleId="NoteChar">
    <w:name w:val="Note Char"/>
    <w:basedOn w:val="DotlistChar"/>
    <w:link w:val="Note"/>
    <w:rsid w:val="005C2F8E"/>
    <w:rPr>
      <w:rFonts w:ascii="Arial" w:eastAsia="Calibri" w:hAnsi="Arial" w:cs="Arial"/>
      <w:color w:val="3B3838" w:themeColor="background2" w:themeShade="40"/>
      <w:sz w:val="24"/>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045">
      <w:bodyDiv w:val="1"/>
      <w:marLeft w:val="0"/>
      <w:marRight w:val="0"/>
      <w:marTop w:val="0"/>
      <w:marBottom w:val="0"/>
      <w:divBdr>
        <w:top w:val="none" w:sz="0" w:space="0" w:color="auto"/>
        <w:left w:val="none" w:sz="0" w:space="0" w:color="auto"/>
        <w:bottom w:val="none" w:sz="0" w:space="0" w:color="auto"/>
        <w:right w:val="none" w:sz="0" w:space="0" w:color="auto"/>
      </w:divBdr>
      <w:divsChild>
        <w:div w:id="929511795">
          <w:marLeft w:val="547"/>
          <w:marRight w:val="0"/>
          <w:marTop w:val="0"/>
          <w:marBottom w:val="0"/>
          <w:divBdr>
            <w:top w:val="none" w:sz="0" w:space="0" w:color="auto"/>
            <w:left w:val="none" w:sz="0" w:space="0" w:color="auto"/>
            <w:bottom w:val="none" w:sz="0" w:space="0" w:color="auto"/>
            <w:right w:val="none" w:sz="0" w:space="0" w:color="auto"/>
          </w:divBdr>
        </w:div>
      </w:divsChild>
    </w:div>
    <w:div w:id="67387147">
      <w:bodyDiv w:val="1"/>
      <w:marLeft w:val="0"/>
      <w:marRight w:val="0"/>
      <w:marTop w:val="0"/>
      <w:marBottom w:val="0"/>
      <w:divBdr>
        <w:top w:val="none" w:sz="0" w:space="0" w:color="auto"/>
        <w:left w:val="none" w:sz="0" w:space="0" w:color="auto"/>
        <w:bottom w:val="none" w:sz="0" w:space="0" w:color="auto"/>
        <w:right w:val="none" w:sz="0" w:space="0" w:color="auto"/>
      </w:divBdr>
      <w:divsChild>
        <w:div w:id="1451625801">
          <w:marLeft w:val="403"/>
          <w:marRight w:val="0"/>
          <w:marTop w:val="0"/>
          <w:marBottom w:val="120"/>
          <w:divBdr>
            <w:top w:val="none" w:sz="0" w:space="0" w:color="auto"/>
            <w:left w:val="none" w:sz="0" w:space="0" w:color="auto"/>
            <w:bottom w:val="none" w:sz="0" w:space="0" w:color="auto"/>
            <w:right w:val="none" w:sz="0" w:space="0" w:color="auto"/>
          </w:divBdr>
        </w:div>
        <w:div w:id="964040969">
          <w:marLeft w:val="403"/>
          <w:marRight w:val="0"/>
          <w:marTop w:val="0"/>
          <w:marBottom w:val="120"/>
          <w:divBdr>
            <w:top w:val="none" w:sz="0" w:space="0" w:color="auto"/>
            <w:left w:val="none" w:sz="0" w:space="0" w:color="auto"/>
            <w:bottom w:val="none" w:sz="0" w:space="0" w:color="auto"/>
            <w:right w:val="none" w:sz="0" w:space="0" w:color="auto"/>
          </w:divBdr>
        </w:div>
        <w:div w:id="258680654">
          <w:marLeft w:val="403"/>
          <w:marRight w:val="0"/>
          <w:marTop w:val="0"/>
          <w:marBottom w:val="120"/>
          <w:divBdr>
            <w:top w:val="none" w:sz="0" w:space="0" w:color="auto"/>
            <w:left w:val="none" w:sz="0" w:space="0" w:color="auto"/>
            <w:bottom w:val="none" w:sz="0" w:space="0" w:color="auto"/>
            <w:right w:val="none" w:sz="0" w:space="0" w:color="auto"/>
          </w:divBdr>
        </w:div>
        <w:div w:id="1229538392">
          <w:marLeft w:val="403"/>
          <w:marRight w:val="0"/>
          <w:marTop w:val="0"/>
          <w:marBottom w:val="120"/>
          <w:divBdr>
            <w:top w:val="none" w:sz="0" w:space="0" w:color="auto"/>
            <w:left w:val="none" w:sz="0" w:space="0" w:color="auto"/>
            <w:bottom w:val="none" w:sz="0" w:space="0" w:color="auto"/>
            <w:right w:val="none" w:sz="0" w:space="0" w:color="auto"/>
          </w:divBdr>
        </w:div>
        <w:div w:id="13921961">
          <w:marLeft w:val="403"/>
          <w:marRight w:val="0"/>
          <w:marTop w:val="0"/>
          <w:marBottom w:val="120"/>
          <w:divBdr>
            <w:top w:val="none" w:sz="0" w:space="0" w:color="auto"/>
            <w:left w:val="none" w:sz="0" w:space="0" w:color="auto"/>
            <w:bottom w:val="none" w:sz="0" w:space="0" w:color="auto"/>
            <w:right w:val="none" w:sz="0" w:space="0" w:color="auto"/>
          </w:divBdr>
        </w:div>
        <w:div w:id="1859807533">
          <w:marLeft w:val="403"/>
          <w:marRight w:val="0"/>
          <w:marTop w:val="0"/>
          <w:marBottom w:val="120"/>
          <w:divBdr>
            <w:top w:val="none" w:sz="0" w:space="0" w:color="auto"/>
            <w:left w:val="none" w:sz="0" w:space="0" w:color="auto"/>
            <w:bottom w:val="none" w:sz="0" w:space="0" w:color="auto"/>
            <w:right w:val="none" w:sz="0" w:space="0" w:color="auto"/>
          </w:divBdr>
        </w:div>
      </w:divsChild>
    </w:div>
    <w:div w:id="219556254">
      <w:bodyDiv w:val="1"/>
      <w:marLeft w:val="0"/>
      <w:marRight w:val="0"/>
      <w:marTop w:val="0"/>
      <w:marBottom w:val="0"/>
      <w:divBdr>
        <w:top w:val="none" w:sz="0" w:space="0" w:color="auto"/>
        <w:left w:val="none" w:sz="0" w:space="0" w:color="auto"/>
        <w:bottom w:val="none" w:sz="0" w:space="0" w:color="auto"/>
        <w:right w:val="none" w:sz="0" w:space="0" w:color="auto"/>
      </w:divBdr>
    </w:div>
    <w:div w:id="272636586">
      <w:bodyDiv w:val="1"/>
      <w:marLeft w:val="0"/>
      <w:marRight w:val="0"/>
      <w:marTop w:val="0"/>
      <w:marBottom w:val="0"/>
      <w:divBdr>
        <w:top w:val="none" w:sz="0" w:space="0" w:color="auto"/>
        <w:left w:val="none" w:sz="0" w:space="0" w:color="auto"/>
        <w:bottom w:val="none" w:sz="0" w:space="0" w:color="auto"/>
        <w:right w:val="none" w:sz="0" w:space="0" w:color="auto"/>
      </w:divBdr>
    </w:div>
    <w:div w:id="286392863">
      <w:bodyDiv w:val="1"/>
      <w:marLeft w:val="0"/>
      <w:marRight w:val="0"/>
      <w:marTop w:val="0"/>
      <w:marBottom w:val="0"/>
      <w:divBdr>
        <w:top w:val="none" w:sz="0" w:space="0" w:color="auto"/>
        <w:left w:val="none" w:sz="0" w:space="0" w:color="auto"/>
        <w:bottom w:val="none" w:sz="0" w:space="0" w:color="auto"/>
        <w:right w:val="none" w:sz="0" w:space="0" w:color="auto"/>
      </w:divBdr>
      <w:divsChild>
        <w:div w:id="193004791">
          <w:marLeft w:val="403"/>
          <w:marRight w:val="0"/>
          <w:marTop w:val="0"/>
          <w:marBottom w:val="120"/>
          <w:divBdr>
            <w:top w:val="none" w:sz="0" w:space="0" w:color="auto"/>
            <w:left w:val="none" w:sz="0" w:space="0" w:color="auto"/>
            <w:bottom w:val="none" w:sz="0" w:space="0" w:color="auto"/>
            <w:right w:val="none" w:sz="0" w:space="0" w:color="auto"/>
          </w:divBdr>
        </w:div>
      </w:divsChild>
    </w:div>
    <w:div w:id="333803751">
      <w:bodyDiv w:val="1"/>
      <w:marLeft w:val="0"/>
      <w:marRight w:val="0"/>
      <w:marTop w:val="0"/>
      <w:marBottom w:val="0"/>
      <w:divBdr>
        <w:top w:val="none" w:sz="0" w:space="0" w:color="auto"/>
        <w:left w:val="none" w:sz="0" w:space="0" w:color="auto"/>
        <w:bottom w:val="none" w:sz="0" w:space="0" w:color="auto"/>
        <w:right w:val="none" w:sz="0" w:space="0" w:color="auto"/>
      </w:divBdr>
    </w:div>
    <w:div w:id="438528917">
      <w:bodyDiv w:val="1"/>
      <w:marLeft w:val="0"/>
      <w:marRight w:val="0"/>
      <w:marTop w:val="0"/>
      <w:marBottom w:val="0"/>
      <w:divBdr>
        <w:top w:val="none" w:sz="0" w:space="0" w:color="auto"/>
        <w:left w:val="none" w:sz="0" w:space="0" w:color="auto"/>
        <w:bottom w:val="none" w:sz="0" w:space="0" w:color="auto"/>
        <w:right w:val="none" w:sz="0" w:space="0" w:color="auto"/>
      </w:divBdr>
      <w:divsChild>
        <w:div w:id="1408769831">
          <w:marLeft w:val="403"/>
          <w:marRight w:val="0"/>
          <w:marTop w:val="0"/>
          <w:marBottom w:val="0"/>
          <w:divBdr>
            <w:top w:val="none" w:sz="0" w:space="0" w:color="auto"/>
            <w:left w:val="none" w:sz="0" w:space="0" w:color="auto"/>
            <w:bottom w:val="none" w:sz="0" w:space="0" w:color="auto"/>
            <w:right w:val="none" w:sz="0" w:space="0" w:color="auto"/>
          </w:divBdr>
        </w:div>
        <w:div w:id="2137021873">
          <w:marLeft w:val="403"/>
          <w:marRight w:val="0"/>
          <w:marTop w:val="0"/>
          <w:marBottom w:val="0"/>
          <w:divBdr>
            <w:top w:val="none" w:sz="0" w:space="0" w:color="auto"/>
            <w:left w:val="none" w:sz="0" w:space="0" w:color="auto"/>
            <w:bottom w:val="none" w:sz="0" w:space="0" w:color="auto"/>
            <w:right w:val="none" w:sz="0" w:space="0" w:color="auto"/>
          </w:divBdr>
        </w:div>
      </w:divsChild>
    </w:div>
    <w:div w:id="449399753">
      <w:bodyDiv w:val="1"/>
      <w:marLeft w:val="0"/>
      <w:marRight w:val="0"/>
      <w:marTop w:val="0"/>
      <w:marBottom w:val="0"/>
      <w:divBdr>
        <w:top w:val="none" w:sz="0" w:space="0" w:color="auto"/>
        <w:left w:val="none" w:sz="0" w:space="0" w:color="auto"/>
        <w:bottom w:val="none" w:sz="0" w:space="0" w:color="auto"/>
        <w:right w:val="none" w:sz="0" w:space="0" w:color="auto"/>
      </w:divBdr>
      <w:divsChild>
        <w:div w:id="1286541103">
          <w:marLeft w:val="403"/>
          <w:marRight w:val="0"/>
          <w:marTop w:val="0"/>
          <w:marBottom w:val="120"/>
          <w:divBdr>
            <w:top w:val="none" w:sz="0" w:space="0" w:color="auto"/>
            <w:left w:val="none" w:sz="0" w:space="0" w:color="auto"/>
            <w:bottom w:val="none" w:sz="0" w:space="0" w:color="auto"/>
            <w:right w:val="none" w:sz="0" w:space="0" w:color="auto"/>
          </w:divBdr>
        </w:div>
      </w:divsChild>
    </w:div>
    <w:div w:id="522793450">
      <w:bodyDiv w:val="1"/>
      <w:marLeft w:val="0"/>
      <w:marRight w:val="0"/>
      <w:marTop w:val="0"/>
      <w:marBottom w:val="0"/>
      <w:divBdr>
        <w:top w:val="none" w:sz="0" w:space="0" w:color="auto"/>
        <w:left w:val="none" w:sz="0" w:space="0" w:color="auto"/>
        <w:bottom w:val="none" w:sz="0" w:space="0" w:color="auto"/>
        <w:right w:val="none" w:sz="0" w:space="0" w:color="auto"/>
      </w:divBdr>
      <w:divsChild>
        <w:div w:id="1456563728">
          <w:marLeft w:val="403"/>
          <w:marRight w:val="0"/>
          <w:marTop w:val="0"/>
          <w:marBottom w:val="120"/>
          <w:divBdr>
            <w:top w:val="none" w:sz="0" w:space="0" w:color="auto"/>
            <w:left w:val="none" w:sz="0" w:space="0" w:color="auto"/>
            <w:bottom w:val="none" w:sz="0" w:space="0" w:color="auto"/>
            <w:right w:val="none" w:sz="0" w:space="0" w:color="auto"/>
          </w:divBdr>
        </w:div>
      </w:divsChild>
    </w:div>
    <w:div w:id="637420107">
      <w:bodyDiv w:val="1"/>
      <w:marLeft w:val="0"/>
      <w:marRight w:val="0"/>
      <w:marTop w:val="0"/>
      <w:marBottom w:val="0"/>
      <w:divBdr>
        <w:top w:val="none" w:sz="0" w:space="0" w:color="auto"/>
        <w:left w:val="none" w:sz="0" w:space="0" w:color="auto"/>
        <w:bottom w:val="none" w:sz="0" w:space="0" w:color="auto"/>
        <w:right w:val="none" w:sz="0" w:space="0" w:color="auto"/>
      </w:divBdr>
    </w:div>
    <w:div w:id="681515177">
      <w:bodyDiv w:val="1"/>
      <w:marLeft w:val="0"/>
      <w:marRight w:val="0"/>
      <w:marTop w:val="0"/>
      <w:marBottom w:val="0"/>
      <w:divBdr>
        <w:top w:val="none" w:sz="0" w:space="0" w:color="auto"/>
        <w:left w:val="none" w:sz="0" w:space="0" w:color="auto"/>
        <w:bottom w:val="none" w:sz="0" w:space="0" w:color="auto"/>
        <w:right w:val="none" w:sz="0" w:space="0" w:color="auto"/>
      </w:divBdr>
      <w:divsChild>
        <w:div w:id="1430541255">
          <w:marLeft w:val="403"/>
          <w:marRight w:val="0"/>
          <w:marTop w:val="0"/>
          <w:marBottom w:val="120"/>
          <w:divBdr>
            <w:top w:val="none" w:sz="0" w:space="0" w:color="auto"/>
            <w:left w:val="none" w:sz="0" w:space="0" w:color="auto"/>
            <w:bottom w:val="none" w:sz="0" w:space="0" w:color="auto"/>
            <w:right w:val="none" w:sz="0" w:space="0" w:color="auto"/>
          </w:divBdr>
        </w:div>
      </w:divsChild>
    </w:div>
    <w:div w:id="818306671">
      <w:bodyDiv w:val="1"/>
      <w:marLeft w:val="0"/>
      <w:marRight w:val="0"/>
      <w:marTop w:val="0"/>
      <w:marBottom w:val="0"/>
      <w:divBdr>
        <w:top w:val="none" w:sz="0" w:space="0" w:color="auto"/>
        <w:left w:val="none" w:sz="0" w:space="0" w:color="auto"/>
        <w:bottom w:val="none" w:sz="0" w:space="0" w:color="auto"/>
        <w:right w:val="none" w:sz="0" w:space="0" w:color="auto"/>
      </w:divBdr>
      <w:divsChild>
        <w:div w:id="379399506">
          <w:marLeft w:val="547"/>
          <w:marRight w:val="0"/>
          <w:marTop w:val="0"/>
          <w:marBottom w:val="0"/>
          <w:divBdr>
            <w:top w:val="none" w:sz="0" w:space="0" w:color="auto"/>
            <w:left w:val="none" w:sz="0" w:space="0" w:color="auto"/>
            <w:bottom w:val="none" w:sz="0" w:space="0" w:color="auto"/>
            <w:right w:val="none" w:sz="0" w:space="0" w:color="auto"/>
          </w:divBdr>
        </w:div>
      </w:divsChild>
    </w:div>
    <w:div w:id="878859464">
      <w:bodyDiv w:val="1"/>
      <w:marLeft w:val="0"/>
      <w:marRight w:val="0"/>
      <w:marTop w:val="0"/>
      <w:marBottom w:val="0"/>
      <w:divBdr>
        <w:top w:val="none" w:sz="0" w:space="0" w:color="auto"/>
        <w:left w:val="none" w:sz="0" w:space="0" w:color="auto"/>
        <w:bottom w:val="none" w:sz="0" w:space="0" w:color="auto"/>
        <w:right w:val="none" w:sz="0" w:space="0" w:color="auto"/>
      </w:divBdr>
      <w:divsChild>
        <w:div w:id="467211644">
          <w:marLeft w:val="403"/>
          <w:marRight w:val="0"/>
          <w:marTop w:val="0"/>
          <w:marBottom w:val="120"/>
          <w:divBdr>
            <w:top w:val="none" w:sz="0" w:space="0" w:color="auto"/>
            <w:left w:val="none" w:sz="0" w:space="0" w:color="auto"/>
            <w:bottom w:val="none" w:sz="0" w:space="0" w:color="auto"/>
            <w:right w:val="none" w:sz="0" w:space="0" w:color="auto"/>
          </w:divBdr>
        </w:div>
        <w:div w:id="1076174397">
          <w:marLeft w:val="403"/>
          <w:marRight w:val="0"/>
          <w:marTop w:val="0"/>
          <w:marBottom w:val="120"/>
          <w:divBdr>
            <w:top w:val="none" w:sz="0" w:space="0" w:color="auto"/>
            <w:left w:val="none" w:sz="0" w:space="0" w:color="auto"/>
            <w:bottom w:val="none" w:sz="0" w:space="0" w:color="auto"/>
            <w:right w:val="none" w:sz="0" w:space="0" w:color="auto"/>
          </w:divBdr>
        </w:div>
        <w:div w:id="1166672463">
          <w:marLeft w:val="403"/>
          <w:marRight w:val="0"/>
          <w:marTop w:val="0"/>
          <w:marBottom w:val="120"/>
          <w:divBdr>
            <w:top w:val="none" w:sz="0" w:space="0" w:color="auto"/>
            <w:left w:val="none" w:sz="0" w:space="0" w:color="auto"/>
            <w:bottom w:val="none" w:sz="0" w:space="0" w:color="auto"/>
            <w:right w:val="none" w:sz="0" w:space="0" w:color="auto"/>
          </w:divBdr>
        </w:div>
        <w:div w:id="1692293273">
          <w:marLeft w:val="403"/>
          <w:marRight w:val="0"/>
          <w:marTop w:val="0"/>
          <w:marBottom w:val="120"/>
          <w:divBdr>
            <w:top w:val="none" w:sz="0" w:space="0" w:color="auto"/>
            <w:left w:val="none" w:sz="0" w:space="0" w:color="auto"/>
            <w:bottom w:val="none" w:sz="0" w:space="0" w:color="auto"/>
            <w:right w:val="none" w:sz="0" w:space="0" w:color="auto"/>
          </w:divBdr>
        </w:div>
        <w:div w:id="1964385712">
          <w:marLeft w:val="403"/>
          <w:marRight w:val="0"/>
          <w:marTop w:val="0"/>
          <w:marBottom w:val="120"/>
          <w:divBdr>
            <w:top w:val="none" w:sz="0" w:space="0" w:color="auto"/>
            <w:left w:val="none" w:sz="0" w:space="0" w:color="auto"/>
            <w:bottom w:val="none" w:sz="0" w:space="0" w:color="auto"/>
            <w:right w:val="none" w:sz="0" w:space="0" w:color="auto"/>
          </w:divBdr>
        </w:div>
      </w:divsChild>
    </w:div>
    <w:div w:id="926891112">
      <w:bodyDiv w:val="1"/>
      <w:marLeft w:val="0"/>
      <w:marRight w:val="0"/>
      <w:marTop w:val="0"/>
      <w:marBottom w:val="0"/>
      <w:divBdr>
        <w:top w:val="none" w:sz="0" w:space="0" w:color="auto"/>
        <w:left w:val="none" w:sz="0" w:space="0" w:color="auto"/>
        <w:bottom w:val="none" w:sz="0" w:space="0" w:color="auto"/>
        <w:right w:val="none" w:sz="0" w:space="0" w:color="auto"/>
      </w:divBdr>
    </w:div>
    <w:div w:id="964577237">
      <w:bodyDiv w:val="1"/>
      <w:marLeft w:val="0"/>
      <w:marRight w:val="0"/>
      <w:marTop w:val="0"/>
      <w:marBottom w:val="0"/>
      <w:divBdr>
        <w:top w:val="none" w:sz="0" w:space="0" w:color="auto"/>
        <w:left w:val="none" w:sz="0" w:space="0" w:color="auto"/>
        <w:bottom w:val="none" w:sz="0" w:space="0" w:color="auto"/>
        <w:right w:val="none" w:sz="0" w:space="0" w:color="auto"/>
      </w:divBdr>
      <w:divsChild>
        <w:div w:id="828979702">
          <w:marLeft w:val="547"/>
          <w:marRight w:val="0"/>
          <w:marTop w:val="0"/>
          <w:marBottom w:val="0"/>
          <w:divBdr>
            <w:top w:val="none" w:sz="0" w:space="0" w:color="auto"/>
            <w:left w:val="none" w:sz="0" w:space="0" w:color="auto"/>
            <w:bottom w:val="none" w:sz="0" w:space="0" w:color="auto"/>
            <w:right w:val="none" w:sz="0" w:space="0" w:color="auto"/>
          </w:divBdr>
        </w:div>
      </w:divsChild>
    </w:div>
    <w:div w:id="983006165">
      <w:bodyDiv w:val="1"/>
      <w:marLeft w:val="0"/>
      <w:marRight w:val="0"/>
      <w:marTop w:val="0"/>
      <w:marBottom w:val="0"/>
      <w:divBdr>
        <w:top w:val="none" w:sz="0" w:space="0" w:color="auto"/>
        <w:left w:val="none" w:sz="0" w:space="0" w:color="auto"/>
        <w:bottom w:val="none" w:sz="0" w:space="0" w:color="auto"/>
        <w:right w:val="none" w:sz="0" w:space="0" w:color="auto"/>
      </w:divBdr>
      <w:divsChild>
        <w:div w:id="1509100119">
          <w:marLeft w:val="547"/>
          <w:marRight w:val="0"/>
          <w:marTop w:val="0"/>
          <w:marBottom w:val="0"/>
          <w:divBdr>
            <w:top w:val="none" w:sz="0" w:space="0" w:color="auto"/>
            <w:left w:val="none" w:sz="0" w:space="0" w:color="auto"/>
            <w:bottom w:val="none" w:sz="0" w:space="0" w:color="auto"/>
            <w:right w:val="none" w:sz="0" w:space="0" w:color="auto"/>
          </w:divBdr>
        </w:div>
      </w:divsChild>
    </w:div>
    <w:div w:id="1035958820">
      <w:bodyDiv w:val="1"/>
      <w:marLeft w:val="0"/>
      <w:marRight w:val="0"/>
      <w:marTop w:val="0"/>
      <w:marBottom w:val="0"/>
      <w:divBdr>
        <w:top w:val="none" w:sz="0" w:space="0" w:color="auto"/>
        <w:left w:val="none" w:sz="0" w:space="0" w:color="auto"/>
        <w:bottom w:val="none" w:sz="0" w:space="0" w:color="auto"/>
        <w:right w:val="none" w:sz="0" w:space="0" w:color="auto"/>
      </w:divBdr>
      <w:divsChild>
        <w:div w:id="2827634">
          <w:marLeft w:val="403"/>
          <w:marRight w:val="0"/>
          <w:marTop w:val="0"/>
          <w:marBottom w:val="0"/>
          <w:divBdr>
            <w:top w:val="none" w:sz="0" w:space="0" w:color="auto"/>
            <w:left w:val="none" w:sz="0" w:space="0" w:color="auto"/>
            <w:bottom w:val="none" w:sz="0" w:space="0" w:color="auto"/>
            <w:right w:val="none" w:sz="0" w:space="0" w:color="auto"/>
          </w:divBdr>
        </w:div>
        <w:div w:id="717903039">
          <w:marLeft w:val="403"/>
          <w:marRight w:val="0"/>
          <w:marTop w:val="0"/>
          <w:marBottom w:val="0"/>
          <w:divBdr>
            <w:top w:val="none" w:sz="0" w:space="0" w:color="auto"/>
            <w:left w:val="none" w:sz="0" w:space="0" w:color="auto"/>
            <w:bottom w:val="none" w:sz="0" w:space="0" w:color="auto"/>
            <w:right w:val="none" w:sz="0" w:space="0" w:color="auto"/>
          </w:divBdr>
        </w:div>
        <w:div w:id="847792795">
          <w:marLeft w:val="403"/>
          <w:marRight w:val="0"/>
          <w:marTop w:val="0"/>
          <w:marBottom w:val="0"/>
          <w:divBdr>
            <w:top w:val="none" w:sz="0" w:space="0" w:color="auto"/>
            <w:left w:val="none" w:sz="0" w:space="0" w:color="auto"/>
            <w:bottom w:val="none" w:sz="0" w:space="0" w:color="auto"/>
            <w:right w:val="none" w:sz="0" w:space="0" w:color="auto"/>
          </w:divBdr>
        </w:div>
        <w:div w:id="1190030162">
          <w:marLeft w:val="403"/>
          <w:marRight w:val="0"/>
          <w:marTop w:val="0"/>
          <w:marBottom w:val="0"/>
          <w:divBdr>
            <w:top w:val="none" w:sz="0" w:space="0" w:color="auto"/>
            <w:left w:val="none" w:sz="0" w:space="0" w:color="auto"/>
            <w:bottom w:val="none" w:sz="0" w:space="0" w:color="auto"/>
            <w:right w:val="none" w:sz="0" w:space="0" w:color="auto"/>
          </w:divBdr>
        </w:div>
        <w:div w:id="1455637223">
          <w:marLeft w:val="403"/>
          <w:marRight w:val="0"/>
          <w:marTop w:val="0"/>
          <w:marBottom w:val="0"/>
          <w:divBdr>
            <w:top w:val="none" w:sz="0" w:space="0" w:color="auto"/>
            <w:left w:val="none" w:sz="0" w:space="0" w:color="auto"/>
            <w:bottom w:val="none" w:sz="0" w:space="0" w:color="auto"/>
            <w:right w:val="none" w:sz="0" w:space="0" w:color="auto"/>
          </w:divBdr>
        </w:div>
        <w:div w:id="1576084622">
          <w:marLeft w:val="403"/>
          <w:marRight w:val="0"/>
          <w:marTop w:val="0"/>
          <w:marBottom w:val="0"/>
          <w:divBdr>
            <w:top w:val="none" w:sz="0" w:space="0" w:color="auto"/>
            <w:left w:val="none" w:sz="0" w:space="0" w:color="auto"/>
            <w:bottom w:val="none" w:sz="0" w:space="0" w:color="auto"/>
            <w:right w:val="none" w:sz="0" w:space="0" w:color="auto"/>
          </w:divBdr>
        </w:div>
      </w:divsChild>
    </w:div>
    <w:div w:id="1042291176">
      <w:bodyDiv w:val="1"/>
      <w:marLeft w:val="0"/>
      <w:marRight w:val="0"/>
      <w:marTop w:val="0"/>
      <w:marBottom w:val="0"/>
      <w:divBdr>
        <w:top w:val="none" w:sz="0" w:space="0" w:color="auto"/>
        <w:left w:val="none" w:sz="0" w:space="0" w:color="auto"/>
        <w:bottom w:val="none" w:sz="0" w:space="0" w:color="auto"/>
        <w:right w:val="none" w:sz="0" w:space="0" w:color="auto"/>
      </w:divBdr>
      <w:divsChild>
        <w:div w:id="29956413">
          <w:marLeft w:val="403"/>
          <w:marRight w:val="0"/>
          <w:marTop w:val="0"/>
          <w:marBottom w:val="120"/>
          <w:divBdr>
            <w:top w:val="none" w:sz="0" w:space="0" w:color="auto"/>
            <w:left w:val="none" w:sz="0" w:space="0" w:color="auto"/>
            <w:bottom w:val="none" w:sz="0" w:space="0" w:color="auto"/>
            <w:right w:val="none" w:sz="0" w:space="0" w:color="auto"/>
          </w:divBdr>
        </w:div>
        <w:div w:id="184364138">
          <w:marLeft w:val="403"/>
          <w:marRight w:val="0"/>
          <w:marTop w:val="0"/>
          <w:marBottom w:val="120"/>
          <w:divBdr>
            <w:top w:val="none" w:sz="0" w:space="0" w:color="auto"/>
            <w:left w:val="none" w:sz="0" w:space="0" w:color="auto"/>
            <w:bottom w:val="none" w:sz="0" w:space="0" w:color="auto"/>
            <w:right w:val="none" w:sz="0" w:space="0" w:color="auto"/>
          </w:divBdr>
        </w:div>
        <w:div w:id="956065642">
          <w:marLeft w:val="403"/>
          <w:marRight w:val="0"/>
          <w:marTop w:val="0"/>
          <w:marBottom w:val="120"/>
          <w:divBdr>
            <w:top w:val="none" w:sz="0" w:space="0" w:color="auto"/>
            <w:left w:val="none" w:sz="0" w:space="0" w:color="auto"/>
            <w:bottom w:val="none" w:sz="0" w:space="0" w:color="auto"/>
            <w:right w:val="none" w:sz="0" w:space="0" w:color="auto"/>
          </w:divBdr>
        </w:div>
        <w:div w:id="1779787903">
          <w:marLeft w:val="403"/>
          <w:marRight w:val="0"/>
          <w:marTop w:val="0"/>
          <w:marBottom w:val="120"/>
          <w:divBdr>
            <w:top w:val="none" w:sz="0" w:space="0" w:color="auto"/>
            <w:left w:val="none" w:sz="0" w:space="0" w:color="auto"/>
            <w:bottom w:val="none" w:sz="0" w:space="0" w:color="auto"/>
            <w:right w:val="none" w:sz="0" w:space="0" w:color="auto"/>
          </w:divBdr>
        </w:div>
        <w:div w:id="1891913842">
          <w:marLeft w:val="403"/>
          <w:marRight w:val="0"/>
          <w:marTop w:val="0"/>
          <w:marBottom w:val="120"/>
          <w:divBdr>
            <w:top w:val="none" w:sz="0" w:space="0" w:color="auto"/>
            <w:left w:val="none" w:sz="0" w:space="0" w:color="auto"/>
            <w:bottom w:val="none" w:sz="0" w:space="0" w:color="auto"/>
            <w:right w:val="none" w:sz="0" w:space="0" w:color="auto"/>
          </w:divBdr>
        </w:div>
        <w:div w:id="2130928601">
          <w:marLeft w:val="403"/>
          <w:marRight w:val="0"/>
          <w:marTop w:val="0"/>
          <w:marBottom w:val="120"/>
          <w:divBdr>
            <w:top w:val="none" w:sz="0" w:space="0" w:color="auto"/>
            <w:left w:val="none" w:sz="0" w:space="0" w:color="auto"/>
            <w:bottom w:val="none" w:sz="0" w:space="0" w:color="auto"/>
            <w:right w:val="none" w:sz="0" w:space="0" w:color="auto"/>
          </w:divBdr>
        </w:div>
      </w:divsChild>
    </w:div>
    <w:div w:id="1229344306">
      <w:bodyDiv w:val="1"/>
      <w:marLeft w:val="0"/>
      <w:marRight w:val="0"/>
      <w:marTop w:val="0"/>
      <w:marBottom w:val="0"/>
      <w:divBdr>
        <w:top w:val="none" w:sz="0" w:space="0" w:color="auto"/>
        <w:left w:val="none" w:sz="0" w:space="0" w:color="auto"/>
        <w:bottom w:val="none" w:sz="0" w:space="0" w:color="auto"/>
        <w:right w:val="none" w:sz="0" w:space="0" w:color="auto"/>
      </w:divBdr>
      <w:divsChild>
        <w:div w:id="540630751">
          <w:marLeft w:val="403"/>
          <w:marRight w:val="0"/>
          <w:marTop w:val="0"/>
          <w:marBottom w:val="120"/>
          <w:divBdr>
            <w:top w:val="none" w:sz="0" w:space="0" w:color="auto"/>
            <w:left w:val="none" w:sz="0" w:space="0" w:color="auto"/>
            <w:bottom w:val="none" w:sz="0" w:space="0" w:color="auto"/>
            <w:right w:val="none" w:sz="0" w:space="0" w:color="auto"/>
          </w:divBdr>
        </w:div>
        <w:div w:id="637225587">
          <w:marLeft w:val="403"/>
          <w:marRight w:val="0"/>
          <w:marTop w:val="0"/>
          <w:marBottom w:val="120"/>
          <w:divBdr>
            <w:top w:val="none" w:sz="0" w:space="0" w:color="auto"/>
            <w:left w:val="none" w:sz="0" w:space="0" w:color="auto"/>
            <w:bottom w:val="none" w:sz="0" w:space="0" w:color="auto"/>
            <w:right w:val="none" w:sz="0" w:space="0" w:color="auto"/>
          </w:divBdr>
        </w:div>
        <w:div w:id="842626039">
          <w:marLeft w:val="403"/>
          <w:marRight w:val="0"/>
          <w:marTop w:val="0"/>
          <w:marBottom w:val="120"/>
          <w:divBdr>
            <w:top w:val="none" w:sz="0" w:space="0" w:color="auto"/>
            <w:left w:val="none" w:sz="0" w:space="0" w:color="auto"/>
            <w:bottom w:val="none" w:sz="0" w:space="0" w:color="auto"/>
            <w:right w:val="none" w:sz="0" w:space="0" w:color="auto"/>
          </w:divBdr>
        </w:div>
        <w:div w:id="1759398902">
          <w:marLeft w:val="403"/>
          <w:marRight w:val="0"/>
          <w:marTop w:val="0"/>
          <w:marBottom w:val="120"/>
          <w:divBdr>
            <w:top w:val="none" w:sz="0" w:space="0" w:color="auto"/>
            <w:left w:val="none" w:sz="0" w:space="0" w:color="auto"/>
            <w:bottom w:val="none" w:sz="0" w:space="0" w:color="auto"/>
            <w:right w:val="none" w:sz="0" w:space="0" w:color="auto"/>
          </w:divBdr>
        </w:div>
        <w:div w:id="1858931911">
          <w:marLeft w:val="403"/>
          <w:marRight w:val="0"/>
          <w:marTop w:val="0"/>
          <w:marBottom w:val="120"/>
          <w:divBdr>
            <w:top w:val="none" w:sz="0" w:space="0" w:color="auto"/>
            <w:left w:val="none" w:sz="0" w:space="0" w:color="auto"/>
            <w:bottom w:val="none" w:sz="0" w:space="0" w:color="auto"/>
            <w:right w:val="none" w:sz="0" w:space="0" w:color="auto"/>
          </w:divBdr>
        </w:div>
        <w:div w:id="2046783659">
          <w:marLeft w:val="403"/>
          <w:marRight w:val="0"/>
          <w:marTop w:val="0"/>
          <w:marBottom w:val="120"/>
          <w:divBdr>
            <w:top w:val="none" w:sz="0" w:space="0" w:color="auto"/>
            <w:left w:val="none" w:sz="0" w:space="0" w:color="auto"/>
            <w:bottom w:val="none" w:sz="0" w:space="0" w:color="auto"/>
            <w:right w:val="none" w:sz="0" w:space="0" w:color="auto"/>
          </w:divBdr>
        </w:div>
      </w:divsChild>
    </w:div>
    <w:div w:id="1273782497">
      <w:bodyDiv w:val="1"/>
      <w:marLeft w:val="0"/>
      <w:marRight w:val="0"/>
      <w:marTop w:val="0"/>
      <w:marBottom w:val="0"/>
      <w:divBdr>
        <w:top w:val="none" w:sz="0" w:space="0" w:color="auto"/>
        <w:left w:val="none" w:sz="0" w:space="0" w:color="auto"/>
        <w:bottom w:val="none" w:sz="0" w:space="0" w:color="auto"/>
        <w:right w:val="none" w:sz="0" w:space="0" w:color="auto"/>
      </w:divBdr>
      <w:divsChild>
        <w:div w:id="875196462">
          <w:marLeft w:val="403"/>
          <w:marRight w:val="0"/>
          <w:marTop w:val="0"/>
          <w:marBottom w:val="120"/>
          <w:divBdr>
            <w:top w:val="none" w:sz="0" w:space="0" w:color="auto"/>
            <w:left w:val="none" w:sz="0" w:space="0" w:color="auto"/>
            <w:bottom w:val="none" w:sz="0" w:space="0" w:color="auto"/>
            <w:right w:val="none" w:sz="0" w:space="0" w:color="auto"/>
          </w:divBdr>
        </w:div>
      </w:divsChild>
    </w:div>
    <w:div w:id="1386877718">
      <w:bodyDiv w:val="1"/>
      <w:marLeft w:val="0"/>
      <w:marRight w:val="0"/>
      <w:marTop w:val="0"/>
      <w:marBottom w:val="0"/>
      <w:divBdr>
        <w:top w:val="none" w:sz="0" w:space="0" w:color="auto"/>
        <w:left w:val="none" w:sz="0" w:space="0" w:color="auto"/>
        <w:bottom w:val="none" w:sz="0" w:space="0" w:color="auto"/>
        <w:right w:val="none" w:sz="0" w:space="0" w:color="auto"/>
      </w:divBdr>
    </w:div>
    <w:div w:id="1448508374">
      <w:bodyDiv w:val="1"/>
      <w:marLeft w:val="0"/>
      <w:marRight w:val="0"/>
      <w:marTop w:val="0"/>
      <w:marBottom w:val="0"/>
      <w:divBdr>
        <w:top w:val="none" w:sz="0" w:space="0" w:color="auto"/>
        <w:left w:val="none" w:sz="0" w:space="0" w:color="auto"/>
        <w:bottom w:val="none" w:sz="0" w:space="0" w:color="auto"/>
        <w:right w:val="none" w:sz="0" w:space="0" w:color="auto"/>
      </w:divBdr>
    </w:div>
    <w:div w:id="1659335907">
      <w:bodyDiv w:val="1"/>
      <w:marLeft w:val="0"/>
      <w:marRight w:val="0"/>
      <w:marTop w:val="0"/>
      <w:marBottom w:val="0"/>
      <w:divBdr>
        <w:top w:val="none" w:sz="0" w:space="0" w:color="auto"/>
        <w:left w:val="none" w:sz="0" w:space="0" w:color="auto"/>
        <w:bottom w:val="none" w:sz="0" w:space="0" w:color="auto"/>
        <w:right w:val="none" w:sz="0" w:space="0" w:color="auto"/>
      </w:divBdr>
      <w:divsChild>
        <w:div w:id="2122918734">
          <w:marLeft w:val="0"/>
          <w:marRight w:val="0"/>
          <w:marTop w:val="0"/>
          <w:marBottom w:val="0"/>
          <w:divBdr>
            <w:top w:val="none" w:sz="0" w:space="0" w:color="auto"/>
            <w:left w:val="none" w:sz="0" w:space="0" w:color="auto"/>
            <w:bottom w:val="none" w:sz="0" w:space="0" w:color="auto"/>
            <w:right w:val="none" w:sz="0" w:space="0" w:color="auto"/>
          </w:divBdr>
          <w:divsChild>
            <w:div w:id="391391225">
              <w:marLeft w:val="0"/>
              <w:marRight w:val="0"/>
              <w:marTop w:val="0"/>
              <w:marBottom w:val="0"/>
              <w:divBdr>
                <w:top w:val="none" w:sz="0" w:space="0" w:color="auto"/>
                <w:left w:val="none" w:sz="0" w:space="0" w:color="auto"/>
                <w:bottom w:val="none" w:sz="0" w:space="0" w:color="auto"/>
                <w:right w:val="none" w:sz="0" w:space="0" w:color="auto"/>
              </w:divBdr>
              <w:divsChild>
                <w:div w:id="1460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99268">
      <w:bodyDiv w:val="1"/>
      <w:marLeft w:val="0"/>
      <w:marRight w:val="0"/>
      <w:marTop w:val="0"/>
      <w:marBottom w:val="0"/>
      <w:divBdr>
        <w:top w:val="none" w:sz="0" w:space="0" w:color="auto"/>
        <w:left w:val="none" w:sz="0" w:space="0" w:color="auto"/>
        <w:bottom w:val="none" w:sz="0" w:space="0" w:color="auto"/>
        <w:right w:val="none" w:sz="0" w:space="0" w:color="auto"/>
      </w:divBdr>
      <w:divsChild>
        <w:div w:id="331490733">
          <w:marLeft w:val="403"/>
          <w:marRight w:val="0"/>
          <w:marTop w:val="0"/>
          <w:marBottom w:val="120"/>
          <w:divBdr>
            <w:top w:val="none" w:sz="0" w:space="0" w:color="auto"/>
            <w:left w:val="none" w:sz="0" w:space="0" w:color="auto"/>
            <w:bottom w:val="none" w:sz="0" w:space="0" w:color="auto"/>
            <w:right w:val="none" w:sz="0" w:space="0" w:color="auto"/>
          </w:divBdr>
        </w:div>
        <w:div w:id="644242605">
          <w:marLeft w:val="403"/>
          <w:marRight w:val="0"/>
          <w:marTop w:val="0"/>
          <w:marBottom w:val="120"/>
          <w:divBdr>
            <w:top w:val="none" w:sz="0" w:space="0" w:color="auto"/>
            <w:left w:val="none" w:sz="0" w:space="0" w:color="auto"/>
            <w:bottom w:val="none" w:sz="0" w:space="0" w:color="auto"/>
            <w:right w:val="none" w:sz="0" w:space="0" w:color="auto"/>
          </w:divBdr>
        </w:div>
        <w:div w:id="679240293">
          <w:marLeft w:val="403"/>
          <w:marRight w:val="0"/>
          <w:marTop w:val="0"/>
          <w:marBottom w:val="120"/>
          <w:divBdr>
            <w:top w:val="none" w:sz="0" w:space="0" w:color="auto"/>
            <w:left w:val="none" w:sz="0" w:space="0" w:color="auto"/>
            <w:bottom w:val="none" w:sz="0" w:space="0" w:color="auto"/>
            <w:right w:val="none" w:sz="0" w:space="0" w:color="auto"/>
          </w:divBdr>
        </w:div>
        <w:div w:id="866481226">
          <w:marLeft w:val="403"/>
          <w:marRight w:val="0"/>
          <w:marTop w:val="0"/>
          <w:marBottom w:val="120"/>
          <w:divBdr>
            <w:top w:val="none" w:sz="0" w:space="0" w:color="auto"/>
            <w:left w:val="none" w:sz="0" w:space="0" w:color="auto"/>
            <w:bottom w:val="none" w:sz="0" w:space="0" w:color="auto"/>
            <w:right w:val="none" w:sz="0" w:space="0" w:color="auto"/>
          </w:divBdr>
        </w:div>
        <w:div w:id="1889612015">
          <w:marLeft w:val="403"/>
          <w:marRight w:val="0"/>
          <w:marTop w:val="0"/>
          <w:marBottom w:val="120"/>
          <w:divBdr>
            <w:top w:val="none" w:sz="0" w:space="0" w:color="auto"/>
            <w:left w:val="none" w:sz="0" w:space="0" w:color="auto"/>
            <w:bottom w:val="none" w:sz="0" w:space="0" w:color="auto"/>
            <w:right w:val="none" w:sz="0" w:space="0" w:color="auto"/>
          </w:divBdr>
        </w:div>
      </w:divsChild>
    </w:div>
    <w:div w:id="1894846570">
      <w:bodyDiv w:val="1"/>
      <w:marLeft w:val="0"/>
      <w:marRight w:val="0"/>
      <w:marTop w:val="0"/>
      <w:marBottom w:val="0"/>
      <w:divBdr>
        <w:top w:val="none" w:sz="0" w:space="0" w:color="auto"/>
        <w:left w:val="none" w:sz="0" w:space="0" w:color="auto"/>
        <w:bottom w:val="none" w:sz="0" w:space="0" w:color="auto"/>
        <w:right w:val="none" w:sz="0" w:space="0" w:color="auto"/>
      </w:divBdr>
      <w:divsChild>
        <w:div w:id="1060900661">
          <w:marLeft w:val="720"/>
          <w:marRight w:val="0"/>
          <w:marTop w:val="0"/>
          <w:marBottom w:val="0"/>
          <w:divBdr>
            <w:top w:val="none" w:sz="0" w:space="0" w:color="auto"/>
            <w:left w:val="none" w:sz="0" w:space="0" w:color="auto"/>
            <w:bottom w:val="none" w:sz="0" w:space="0" w:color="auto"/>
            <w:right w:val="none" w:sz="0" w:space="0" w:color="auto"/>
          </w:divBdr>
        </w:div>
        <w:div w:id="278530862">
          <w:marLeft w:val="720"/>
          <w:marRight w:val="0"/>
          <w:marTop w:val="0"/>
          <w:marBottom w:val="0"/>
          <w:divBdr>
            <w:top w:val="none" w:sz="0" w:space="0" w:color="auto"/>
            <w:left w:val="none" w:sz="0" w:space="0" w:color="auto"/>
            <w:bottom w:val="none" w:sz="0" w:space="0" w:color="auto"/>
            <w:right w:val="none" w:sz="0" w:space="0" w:color="auto"/>
          </w:divBdr>
        </w:div>
        <w:div w:id="265357027">
          <w:marLeft w:val="720"/>
          <w:marRight w:val="0"/>
          <w:marTop w:val="0"/>
          <w:marBottom w:val="0"/>
          <w:divBdr>
            <w:top w:val="none" w:sz="0" w:space="0" w:color="auto"/>
            <w:left w:val="none" w:sz="0" w:space="0" w:color="auto"/>
            <w:bottom w:val="none" w:sz="0" w:space="0" w:color="auto"/>
            <w:right w:val="none" w:sz="0" w:space="0" w:color="auto"/>
          </w:divBdr>
        </w:div>
        <w:div w:id="2132623918">
          <w:marLeft w:val="1411"/>
          <w:marRight w:val="0"/>
          <w:marTop w:val="0"/>
          <w:marBottom w:val="0"/>
          <w:divBdr>
            <w:top w:val="none" w:sz="0" w:space="0" w:color="auto"/>
            <w:left w:val="none" w:sz="0" w:space="0" w:color="auto"/>
            <w:bottom w:val="none" w:sz="0" w:space="0" w:color="auto"/>
            <w:right w:val="none" w:sz="0" w:space="0" w:color="auto"/>
          </w:divBdr>
        </w:div>
        <w:div w:id="2094861926">
          <w:marLeft w:val="1411"/>
          <w:marRight w:val="0"/>
          <w:marTop w:val="0"/>
          <w:marBottom w:val="0"/>
          <w:divBdr>
            <w:top w:val="none" w:sz="0" w:space="0" w:color="auto"/>
            <w:left w:val="none" w:sz="0" w:space="0" w:color="auto"/>
            <w:bottom w:val="none" w:sz="0" w:space="0" w:color="auto"/>
            <w:right w:val="none" w:sz="0" w:space="0" w:color="auto"/>
          </w:divBdr>
        </w:div>
        <w:div w:id="93477661">
          <w:marLeft w:val="1411"/>
          <w:marRight w:val="0"/>
          <w:marTop w:val="0"/>
          <w:marBottom w:val="0"/>
          <w:divBdr>
            <w:top w:val="none" w:sz="0" w:space="0" w:color="auto"/>
            <w:left w:val="none" w:sz="0" w:space="0" w:color="auto"/>
            <w:bottom w:val="none" w:sz="0" w:space="0" w:color="auto"/>
            <w:right w:val="none" w:sz="0" w:space="0" w:color="auto"/>
          </w:divBdr>
        </w:div>
        <w:div w:id="1776510129">
          <w:marLeft w:val="1411"/>
          <w:marRight w:val="0"/>
          <w:marTop w:val="0"/>
          <w:marBottom w:val="0"/>
          <w:divBdr>
            <w:top w:val="none" w:sz="0" w:space="0" w:color="auto"/>
            <w:left w:val="none" w:sz="0" w:space="0" w:color="auto"/>
            <w:bottom w:val="none" w:sz="0" w:space="0" w:color="auto"/>
            <w:right w:val="none" w:sz="0" w:space="0" w:color="auto"/>
          </w:divBdr>
        </w:div>
      </w:divsChild>
    </w:div>
    <w:div w:id="1956866387">
      <w:bodyDiv w:val="1"/>
      <w:marLeft w:val="0"/>
      <w:marRight w:val="0"/>
      <w:marTop w:val="0"/>
      <w:marBottom w:val="0"/>
      <w:divBdr>
        <w:top w:val="none" w:sz="0" w:space="0" w:color="auto"/>
        <w:left w:val="none" w:sz="0" w:space="0" w:color="auto"/>
        <w:bottom w:val="none" w:sz="0" w:space="0" w:color="auto"/>
        <w:right w:val="none" w:sz="0" w:space="0" w:color="auto"/>
      </w:divBdr>
      <w:divsChild>
        <w:div w:id="284432930">
          <w:marLeft w:val="403"/>
          <w:marRight w:val="0"/>
          <w:marTop w:val="0"/>
          <w:marBottom w:val="120"/>
          <w:divBdr>
            <w:top w:val="none" w:sz="0" w:space="0" w:color="auto"/>
            <w:left w:val="none" w:sz="0" w:space="0" w:color="auto"/>
            <w:bottom w:val="none" w:sz="0" w:space="0" w:color="auto"/>
            <w:right w:val="none" w:sz="0" w:space="0" w:color="auto"/>
          </w:divBdr>
        </w:div>
        <w:div w:id="1061094254">
          <w:marLeft w:val="403"/>
          <w:marRight w:val="0"/>
          <w:marTop w:val="0"/>
          <w:marBottom w:val="120"/>
          <w:divBdr>
            <w:top w:val="none" w:sz="0" w:space="0" w:color="auto"/>
            <w:left w:val="none" w:sz="0" w:space="0" w:color="auto"/>
            <w:bottom w:val="none" w:sz="0" w:space="0" w:color="auto"/>
            <w:right w:val="none" w:sz="0" w:space="0" w:color="auto"/>
          </w:divBdr>
        </w:div>
        <w:div w:id="1290894127">
          <w:marLeft w:val="403"/>
          <w:marRight w:val="0"/>
          <w:marTop w:val="0"/>
          <w:marBottom w:val="120"/>
          <w:divBdr>
            <w:top w:val="none" w:sz="0" w:space="0" w:color="auto"/>
            <w:left w:val="none" w:sz="0" w:space="0" w:color="auto"/>
            <w:bottom w:val="none" w:sz="0" w:space="0" w:color="auto"/>
            <w:right w:val="none" w:sz="0" w:space="0" w:color="auto"/>
          </w:divBdr>
        </w:div>
        <w:div w:id="1413352887">
          <w:marLeft w:val="403"/>
          <w:marRight w:val="0"/>
          <w:marTop w:val="0"/>
          <w:marBottom w:val="120"/>
          <w:divBdr>
            <w:top w:val="none" w:sz="0" w:space="0" w:color="auto"/>
            <w:left w:val="none" w:sz="0" w:space="0" w:color="auto"/>
            <w:bottom w:val="none" w:sz="0" w:space="0" w:color="auto"/>
            <w:right w:val="none" w:sz="0" w:space="0" w:color="auto"/>
          </w:divBdr>
        </w:div>
        <w:div w:id="1849056225">
          <w:marLeft w:val="403"/>
          <w:marRight w:val="0"/>
          <w:marTop w:val="0"/>
          <w:marBottom w:val="120"/>
          <w:divBdr>
            <w:top w:val="none" w:sz="0" w:space="0" w:color="auto"/>
            <w:left w:val="none" w:sz="0" w:space="0" w:color="auto"/>
            <w:bottom w:val="none" w:sz="0" w:space="0" w:color="auto"/>
            <w:right w:val="none" w:sz="0" w:space="0" w:color="auto"/>
          </w:divBdr>
        </w:div>
      </w:divsChild>
    </w:div>
    <w:div w:id="1965310481">
      <w:bodyDiv w:val="1"/>
      <w:marLeft w:val="0"/>
      <w:marRight w:val="0"/>
      <w:marTop w:val="0"/>
      <w:marBottom w:val="0"/>
      <w:divBdr>
        <w:top w:val="none" w:sz="0" w:space="0" w:color="auto"/>
        <w:left w:val="none" w:sz="0" w:space="0" w:color="auto"/>
        <w:bottom w:val="none" w:sz="0" w:space="0" w:color="auto"/>
        <w:right w:val="none" w:sz="0" w:space="0" w:color="auto"/>
      </w:divBdr>
      <w:divsChild>
        <w:div w:id="1999575695">
          <w:marLeft w:val="403"/>
          <w:marRight w:val="0"/>
          <w:marTop w:val="0"/>
          <w:marBottom w:val="120"/>
          <w:divBdr>
            <w:top w:val="none" w:sz="0" w:space="0" w:color="auto"/>
            <w:left w:val="none" w:sz="0" w:space="0" w:color="auto"/>
            <w:bottom w:val="none" w:sz="0" w:space="0" w:color="auto"/>
            <w:right w:val="none" w:sz="0" w:space="0" w:color="auto"/>
          </w:divBdr>
        </w:div>
      </w:divsChild>
    </w:div>
    <w:div w:id="2037265084">
      <w:bodyDiv w:val="1"/>
      <w:marLeft w:val="0"/>
      <w:marRight w:val="0"/>
      <w:marTop w:val="0"/>
      <w:marBottom w:val="0"/>
      <w:divBdr>
        <w:top w:val="none" w:sz="0" w:space="0" w:color="auto"/>
        <w:left w:val="none" w:sz="0" w:space="0" w:color="auto"/>
        <w:bottom w:val="none" w:sz="0" w:space="0" w:color="auto"/>
        <w:right w:val="none" w:sz="0" w:space="0" w:color="auto"/>
      </w:divBdr>
      <w:divsChild>
        <w:div w:id="296684226">
          <w:marLeft w:val="403"/>
          <w:marRight w:val="0"/>
          <w:marTop w:val="0"/>
          <w:marBottom w:val="120"/>
          <w:divBdr>
            <w:top w:val="none" w:sz="0" w:space="0" w:color="auto"/>
            <w:left w:val="none" w:sz="0" w:space="0" w:color="auto"/>
            <w:bottom w:val="none" w:sz="0" w:space="0" w:color="auto"/>
            <w:right w:val="none" w:sz="0" w:space="0" w:color="auto"/>
          </w:divBdr>
        </w:div>
        <w:div w:id="628097768">
          <w:marLeft w:val="403"/>
          <w:marRight w:val="0"/>
          <w:marTop w:val="0"/>
          <w:marBottom w:val="120"/>
          <w:divBdr>
            <w:top w:val="none" w:sz="0" w:space="0" w:color="auto"/>
            <w:left w:val="none" w:sz="0" w:space="0" w:color="auto"/>
            <w:bottom w:val="none" w:sz="0" w:space="0" w:color="auto"/>
            <w:right w:val="none" w:sz="0" w:space="0" w:color="auto"/>
          </w:divBdr>
        </w:div>
        <w:div w:id="722407130">
          <w:marLeft w:val="403"/>
          <w:marRight w:val="0"/>
          <w:marTop w:val="0"/>
          <w:marBottom w:val="120"/>
          <w:divBdr>
            <w:top w:val="none" w:sz="0" w:space="0" w:color="auto"/>
            <w:left w:val="none" w:sz="0" w:space="0" w:color="auto"/>
            <w:bottom w:val="none" w:sz="0" w:space="0" w:color="auto"/>
            <w:right w:val="none" w:sz="0" w:space="0" w:color="auto"/>
          </w:divBdr>
        </w:div>
        <w:div w:id="776295127">
          <w:marLeft w:val="403"/>
          <w:marRight w:val="0"/>
          <w:marTop w:val="0"/>
          <w:marBottom w:val="120"/>
          <w:divBdr>
            <w:top w:val="none" w:sz="0" w:space="0" w:color="auto"/>
            <w:left w:val="none" w:sz="0" w:space="0" w:color="auto"/>
            <w:bottom w:val="none" w:sz="0" w:space="0" w:color="auto"/>
            <w:right w:val="none" w:sz="0" w:space="0" w:color="auto"/>
          </w:divBdr>
        </w:div>
        <w:div w:id="1812627141">
          <w:marLeft w:val="403"/>
          <w:marRight w:val="0"/>
          <w:marTop w:val="0"/>
          <w:marBottom w:val="120"/>
          <w:divBdr>
            <w:top w:val="none" w:sz="0" w:space="0" w:color="auto"/>
            <w:left w:val="none" w:sz="0" w:space="0" w:color="auto"/>
            <w:bottom w:val="none" w:sz="0" w:space="0" w:color="auto"/>
            <w:right w:val="none" w:sz="0" w:space="0" w:color="auto"/>
          </w:divBdr>
        </w:div>
        <w:div w:id="1989286405">
          <w:marLeft w:val="403"/>
          <w:marRight w:val="0"/>
          <w:marTop w:val="0"/>
          <w:marBottom w:val="120"/>
          <w:divBdr>
            <w:top w:val="none" w:sz="0" w:space="0" w:color="auto"/>
            <w:left w:val="none" w:sz="0" w:space="0" w:color="auto"/>
            <w:bottom w:val="none" w:sz="0" w:space="0" w:color="auto"/>
            <w:right w:val="none" w:sz="0" w:space="0" w:color="auto"/>
          </w:divBdr>
        </w:div>
        <w:div w:id="2048144871">
          <w:marLeft w:val="403"/>
          <w:marRight w:val="0"/>
          <w:marTop w:val="0"/>
          <w:marBottom w:val="120"/>
          <w:divBdr>
            <w:top w:val="none" w:sz="0" w:space="0" w:color="auto"/>
            <w:left w:val="none" w:sz="0" w:space="0" w:color="auto"/>
            <w:bottom w:val="none" w:sz="0" w:space="0" w:color="auto"/>
            <w:right w:val="none" w:sz="0" w:space="0" w:color="auto"/>
          </w:divBdr>
        </w:div>
      </w:divsChild>
    </w:div>
    <w:div w:id="2087148493">
      <w:bodyDiv w:val="1"/>
      <w:marLeft w:val="0"/>
      <w:marRight w:val="0"/>
      <w:marTop w:val="0"/>
      <w:marBottom w:val="0"/>
      <w:divBdr>
        <w:top w:val="none" w:sz="0" w:space="0" w:color="auto"/>
        <w:left w:val="none" w:sz="0" w:space="0" w:color="auto"/>
        <w:bottom w:val="none" w:sz="0" w:space="0" w:color="auto"/>
        <w:right w:val="none" w:sz="0" w:space="0" w:color="auto"/>
      </w:divBdr>
      <w:divsChild>
        <w:div w:id="558592470">
          <w:marLeft w:val="1714"/>
          <w:marRight w:val="0"/>
          <w:marTop w:val="0"/>
          <w:marBottom w:val="0"/>
          <w:divBdr>
            <w:top w:val="none" w:sz="0" w:space="0" w:color="auto"/>
            <w:left w:val="none" w:sz="0" w:space="0" w:color="auto"/>
            <w:bottom w:val="none" w:sz="0" w:space="0" w:color="auto"/>
            <w:right w:val="none" w:sz="0" w:space="0" w:color="auto"/>
          </w:divBdr>
        </w:div>
        <w:div w:id="1137454440">
          <w:marLeft w:val="547"/>
          <w:marRight w:val="0"/>
          <w:marTop w:val="0"/>
          <w:marBottom w:val="0"/>
          <w:divBdr>
            <w:top w:val="none" w:sz="0" w:space="0" w:color="auto"/>
            <w:left w:val="none" w:sz="0" w:space="0" w:color="auto"/>
            <w:bottom w:val="none" w:sz="0" w:space="0" w:color="auto"/>
            <w:right w:val="none" w:sz="0" w:space="0" w:color="auto"/>
          </w:divBdr>
        </w:div>
        <w:div w:id="1281958641">
          <w:marLeft w:val="547"/>
          <w:marRight w:val="0"/>
          <w:marTop w:val="0"/>
          <w:marBottom w:val="0"/>
          <w:divBdr>
            <w:top w:val="none" w:sz="0" w:space="0" w:color="auto"/>
            <w:left w:val="none" w:sz="0" w:space="0" w:color="auto"/>
            <w:bottom w:val="none" w:sz="0" w:space="0" w:color="auto"/>
            <w:right w:val="none" w:sz="0" w:space="0" w:color="auto"/>
          </w:divBdr>
        </w:div>
        <w:div w:id="1337416098">
          <w:marLeft w:val="1714"/>
          <w:marRight w:val="0"/>
          <w:marTop w:val="0"/>
          <w:marBottom w:val="0"/>
          <w:divBdr>
            <w:top w:val="none" w:sz="0" w:space="0" w:color="auto"/>
            <w:left w:val="none" w:sz="0" w:space="0" w:color="auto"/>
            <w:bottom w:val="none" w:sz="0" w:space="0" w:color="auto"/>
            <w:right w:val="none" w:sz="0" w:space="0" w:color="auto"/>
          </w:divBdr>
        </w:div>
      </w:divsChild>
    </w:div>
    <w:div w:id="2125297562">
      <w:bodyDiv w:val="1"/>
      <w:marLeft w:val="0"/>
      <w:marRight w:val="0"/>
      <w:marTop w:val="0"/>
      <w:marBottom w:val="0"/>
      <w:divBdr>
        <w:top w:val="none" w:sz="0" w:space="0" w:color="auto"/>
        <w:left w:val="none" w:sz="0" w:space="0" w:color="auto"/>
        <w:bottom w:val="none" w:sz="0" w:space="0" w:color="auto"/>
        <w:right w:val="none" w:sz="0" w:space="0" w:color="auto"/>
      </w:divBdr>
      <w:divsChild>
        <w:div w:id="239950677">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ds.org.au/the-workplace-literacy-project/team-meeting-training-sessions."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nz6SwliUWoE" TargetMode="Externa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la.asn.au/" TargetMode="Externa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slideshare.net/DodsDodong/learning-styl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6331-1BEB-48FD-8115-668A32CA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7CE33D88.dotm</Template>
  <TotalTime>201</TotalTime>
  <Pages>31</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Ralston</dc:creator>
  <cp:keywords/>
  <dc:description/>
  <cp:lastModifiedBy>Cath Ralston</cp:lastModifiedBy>
  <cp:revision>14</cp:revision>
  <cp:lastPrinted>2017-05-16T07:05:00Z</cp:lastPrinted>
  <dcterms:created xsi:type="dcterms:W3CDTF">2017-09-20T21:20:00Z</dcterms:created>
  <dcterms:modified xsi:type="dcterms:W3CDTF">2018-06-17T02:37:00Z</dcterms:modified>
</cp:coreProperties>
</file>