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EAF1" w14:textId="7389D62F" w:rsidR="00CB1DC5" w:rsidRPr="007E3F32" w:rsidRDefault="00CB1DC5" w:rsidP="007E3F32">
      <w:pPr>
        <w:rPr>
          <w:rFonts w:eastAsia="Times New Roman"/>
          <w:sz w:val="20"/>
          <w:szCs w:val="20"/>
        </w:rPr>
      </w:pPr>
    </w:p>
    <w:p w14:paraId="47188A72" w14:textId="541A70E8" w:rsidR="00952123" w:rsidRPr="00EF7A2F" w:rsidRDefault="007D0F2F" w:rsidP="00EF7A2F">
      <w:pPr>
        <w:spacing w:before="5000"/>
        <w:rPr>
          <w:b/>
          <w:sz w:val="44"/>
          <w:szCs w:val="44"/>
        </w:rPr>
      </w:pPr>
      <w:bookmarkStart w:id="0" w:name="OLE_LINK5"/>
      <w:bookmarkStart w:id="1" w:name="OLE_LINK6"/>
      <w:r w:rsidRPr="00EF7A2F">
        <w:rPr>
          <w:b/>
          <w:sz w:val="44"/>
          <w:szCs w:val="44"/>
        </w:rPr>
        <w:t>Module Seven</w:t>
      </w:r>
      <w:r w:rsidR="00F04E5C" w:rsidRPr="00EF7A2F">
        <w:rPr>
          <w:b/>
          <w:sz w:val="44"/>
          <w:szCs w:val="44"/>
        </w:rPr>
        <w:t xml:space="preserve">: </w:t>
      </w:r>
      <w:r w:rsidR="00982AC6" w:rsidRPr="00EF7A2F">
        <w:rPr>
          <w:b/>
          <w:sz w:val="44"/>
          <w:szCs w:val="44"/>
        </w:rPr>
        <w:t>Using a Values Based Approach</w:t>
      </w:r>
      <w:r w:rsidR="004A0A58" w:rsidRPr="00EF7A2F">
        <w:rPr>
          <w:b/>
          <w:sz w:val="44"/>
          <w:szCs w:val="44"/>
        </w:rPr>
        <w:t xml:space="preserve"> </w:t>
      </w:r>
      <w:r w:rsidR="00B91EBB" w:rsidRPr="00EF7A2F">
        <w:rPr>
          <w:b/>
          <w:sz w:val="44"/>
          <w:szCs w:val="44"/>
        </w:rPr>
        <w:t>for</w:t>
      </w:r>
      <w:r w:rsidR="009E085C" w:rsidRPr="00EF7A2F">
        <w:rPr>
          <w:b/>
          <w:sz w:val="44"/>
          <w:szCs w:val="44"/>
        </w:rPr>
        <w:t xml:space="preserve"> Reference Checks</w:t>
      </w:r>
    </w:p>
    <w:bookmarkEnd w:id="0"/>
    <w:bookmarkEnd w:id="1"/>
    <w:p w14:paraId="138407BD" w14:textId="55646DB0" w:rsidR="00952123" w:rsidRPr="000725CA" w:rsidRDefault="00952123" w:rsidP="00664155">
      <w:pPr>
        <w:spacing w:before="1560" w:after="1440"/>
        <w:jc w:val="right"/>
        <w:rPr>
          <w:rFonts w:eastAsia="Arial"/>
          <w:b/>
          <w:sz w:val="36"/>
          <w:szCs w:val="36"/>
        </w:rPr>
      </w:pPr>
    </w:p>
    <w:p w14:paraId="4B29ACB6" w14:textId="5CE13E3E" w:rsidR="00952123" w:rsidRDefault="00952123" w:rsidP="00664155">
      <w:pPr>
        <w:pStyle w:val="Title"/>
        <w:jc w:val="center"/>
      </w:pPr>
    </w:p>
    <w:p w14:paraId="433EDC7D" w14:textId="77777777" w:rsidR="000538FF" w:rsidRDefault="00CB1DC5" w:rsidP="00E325C8">
      <w:pPr>
        <w:pStyle w:val="TOCHeading"/>
        <w:spacing w:after="120"/>
        <w:rPr>
          <w:sz w:val="36"/>
          <w:szCs w:val="36"/>
        </w:rPr>
      </w:pPr>
      <w:r w:rsidRPr="007E3F32">
        <w:rPr>
          <w:sz w:val="36"/>
          <w:szCs w:val="36"/>
        </w:rPr>
        <w:br w:type="page"/>
      </w:r>
    </w:p>
    <w:p w14:paraId="5D9D6E97" w14:textId="77777777" w:rsidR="000538FF" w:rsidRPr="001A55DD" w:rsidRDefault="000538FF" w:rsidP="000538FF">
      <w:pPr>
        <w:pStyle w:val="Subtitle"/>
        <w:rPr>
          <w:b/>
        </w:rPr>
      </w:pPr>
      <w:r w:rsidRPr="001A55DD">
        <w:rPr>
          <w:b/>
        </w:rPr>
        <w:lastRenderedPageBreak/>
        <w:t>Contact details</w:t>
      </w:r>
    </w:p>
    <w:p w14:paraId="7BA8861F" w14:textId="77777777" w:rsidR="000538FF" w:rsidRDefault="000538FF" w:rsidP="000538FF"/>
    <w:p w14:paraId="0B2E495A" w14:textId="77777777" w:rsidR="000538FF" w:rsidRPr="001D22F4" w:rsidRDefault="000538FF" w:rsidP="000538FF">
      <w:r w:rsidRPr="001D22F4">
        <w:t>Carol</w:t>
      </w:r>
      <w:r w:rsidRPr="001D22F4">
        <w:rPr>
          <w:spacing w:val="-1"/>
        </w:rPr>
        <w:t>i</w:t>
      </w:r>
      <w:r w:rsidRPr="001D22F4">
        <w:t>ne Alcorso</w:t>
      </w:r>
      <w:r>
        <w:br/>
      </w:r>
      <w:r w:rsidRPr="001D22F4">
        <w:t>Natio</w:t>
      </w:r>
      <w:r w:rsidRPr="001D22F4">
        <w:rPr>
          <w:spacing w:val="1"/>
        </w:rPr>
        <w:t>n</w:t>
      </w:r>
      <w:r w:rsidRPr="001D22F4">
        <w:t xml:space="preserve">al </w:t>
      </w:r>
      <w:r w:rsidRPr="001D22F4">
        <w:rPr>
          <w:spacing w:val="-1"/>
        </w:rPr>
        <w:t>M</w:t>
      </w:r>
      <w:r w:rsidRPr="001D22F4">
        <w:rPr>
          <w:spacing w:val="-2"/>
        </w:rPr>
        <w:t>a</w:t>
      </w:r>
      <w:r w:rsidRPr="001D22F4">
        <w:t>na</w:t>
      </w:r>
      <w:r w:rsidRPr="001D22F4">
        <w:rPr>
          <w:spacing w:val="-2"/>
        </w:rPr>
        <w:t>g</w:t>
      </w:r>
      <w:r w:rsidRPr="001D22F4">
        <w:t>er</w:t>
      </w:r>
      <w:r>
        <w:t xml:space="preserve"> (</w:t>
      </w:r>
      <w:r w:rsidRPr="001D22F4">
        <w:rPr>
          <w:spacing w:val="8"/>
        </w:rPr>
        <w:t>W</w:t>
      </w:r>
      <w:r w:rsidRPr="001D22F4">
        <w:rPr>
          <w:spacing w:val="-4"/>
        </w:rPr>
        <w:t>o</w:t>
      </w:r>
      <w:r w:rsidRPr="001D22F4">
        <w:t>rk</w:t>
      </w:r>
      <w:r w:rsidRPr="001D22F4">
        <w:rPr>
          <w:spacing w:val="1"/>
        </w:rPr>
        <w:t>f</w:t>
      </w:r>
      <w:r w:rsidRPr="001D22F4">
        <w:t>orce</w:t>
      </w:r>
      <w:r w:rsidRPr="001D22F4">
        <w:rPr>
          <w:spacing w:val="-3"/>
        </w:rPr>
        <w:t xml:space="preserve"> </w:t>
      </w:r>
      <w:r w:rsidRPr="001D22F4">
        <w:t>De</w:t>
      </w:r>
      <w:r w:rsidRPr="001D22F4">
        <w:rPr>
          <w:spacing w:val="-3"/>
        </w:rPr>
        <w:t>v</w:t>
      </w:r>
      <w:r w:rsidRPr="001D22F4">
        <w:t>elo</w:t>
      </w:r>
      <w:r w:rsidRPr="001D22F4">
        <w:rPr>
          <w:spacing w:val="1"/>
        </w:rPr>
        <w:t>p</w:t>
      </w:r>
      <w:r w:rsidRPr="001D22F4">
        <w:rPr>
          <w:spacing w:val="-1"/>
        </w:rPr>
        <w:t>m</w:t>
      </w:r>
      <w:r>
        <w:t>ent</w:t>
      </w:r>
      <w:proofErr w:type="gramStart"/>
      <w:r>
        <w:t>)</w:t>
      </w:r>
      <w:proofErr w:type="gramEnd"/>
      <w:r>
        <w:br/>
      </w:r>
      <w:r w:rsidRPr="001D22F4">
        <w:t>Natio</w:t>
      </w:r>
      <w:r w:rsidRPr="001D22F4">
        <w:rPr>
          <w:spacing w:val="1"/>
        </w:rPr>
        <w:t>n</w:t>
      </w:r>
      <w:r w:rsidRPr="001D22F4">
        <w:t>al D</w:t>
      </w:r>
      <w:r w:rsidRPr="001D22F4">
        <w:rPr>
          <w:spacing w:val="-1"/>
        </w:rPr>
        <w:t>i</w:t>
      </w:r>
      <w:r w:rsidRPr="001D22F4">
        <w:t>s</w:t>
      </w:r>
      <w:r w:rsidRPr="001D22F4">
        <w:rPr>
          <w:spacing w:val="-2"/>
        </w:rPr>
        <w:t>a</w:t>
      </w:r>
      <w:r w:rsidRPr="001D22F4">
        <w:t>bi</w:t>
      </w:r>
      <w:r w:rsidRPr="001D22F4">
        <w:rPr>
          <w:spacing w:val="-1"/>
        </w:rPr>
        <w:t>l</w:t>
      </w:r>
      <w:r w:rsidRPr="001D22F4">
        <w:t>ity</w:t>
      </w:r>
      <w:r w:rsidRPr="001D22F4">
        <w:rPr>
          <w:spacing w:val="-3"/>
        </w:rPr>
        <w:t xml:space="preserve"> </w:t>
      </w:r>
      <w:r w:rsidRPr="001D22F4">
        <w:t>Ser</w:t>
      </w:r>
      <w:r w:rsidRPr="001D22F4">
        <w:rPr>
          <w:spacing w:val="-4"/>
        </w:rPr>
        <w:t>v</w:t>
      </w:r>
      <w:r w:rsidRPr="001D22F4">
        <w:t>ices</w:t>
      </w:r>
    </w:p>
    <w:p w14:paraId="09C0BF5D" w14:textId="77777777" w:rsidR="000538FF" w:rsidRDefault="000538FF" w:rsidP="000538FF">
      <w:pPr>
        <w:rPr>
          <w:shd w:val="clear" w:color="auto" w:fill="FFFFFF"/>
        </w:rPr>
      </w:pPr>
    </w:p>
    <w:p w14:paraId="427A1911" w14:textId="77777777" w:rsidR="000538FF" w:rsidRPr="00057836" w:rsidRDefault="000538FF" w:rsidP="000538FF">
      <w:pPr>
        <w:rPr>
          <w:shd w:val="clear" w:color="auto" w:fill="FFFFFF"/>
        </w:rPr>
      </w:pPr>
      <w:r w:rsidRPr="00057836">
        <w:rPr>
          <w:shd w:val="clear" w:color="auto" w:fill="FFFFFF"/>
        </w:rPr>
        <w:t>Level 19, 66 Goulburn Street</w:t>
      </w:r>
      <w:r w:rsidRPr="00057836">
        <w:br/>
      </w:r>
      <w:r w:rsidRPr="00057836">
        <w:rPr>
          <w:shd w:val="clear" w:color="auto" w:fill="FFFFFF"/>
        </w:rPr>
        <w:t>SYDNEY NSW 2000</w:t>
      </w:r>
    </w:p>
    <w:p w14:paraId="6120898D" w14:textId="77777777" w:rsidR="000538FF" w:rsidRDefault="000538FF" w:rsidP="000538FF"/>
    <w:p w14:paraId="3849C109" w14:textId="77777777" w:rsidR="000538FF" w:rsidRPr="001D22F4" w:rsidRDefault="000538FF" w:rsidP="000538FF">
      <w:pPr>
        <w:tabs>
          <w:tab w:val="left" w:pos="1080"/>
        </w:tabs>
      </w:pPr>
      <w:r w:rsidRPr="00976F20">
        <w:t>Pho</w:t>
      </w:r>
      <w:r w:rsidRPr="00976F20">
        <w:rPr>
          <w:spacing w:val="-2"/>
        </w:rPr>
        <w:t>n</w:t>
      </w:r>
      <w:r>
        <w:t>e:</w:t>
      </w:r>
      <w:r>
        <w:tab/>
      </w:r>
      <w:r w:rsidRPr="00976F20">
        <w:t xml:space="preserve">02 </w:t>
      </w:r>
      <w:r w:rsidRPr="00976F20">
        <w:rPr>
          <w:spacing w:val="-1"/>
        </w:rPr>
        <w:t>9</w:t>
      </w:r>
      <w:r w:rsidRPr="00976F20">
        <w:t>256</w:t>
      </w:r>
      <w:r w:rsidRPr="00976F20">
        <w:rPr>
          <w:spacing w:val="-2"/>
        </w:rPr>
        <w:t xml:space="preserve"> </w:t>
      </w:r>
      <w:r w:rsidRPr="00976F20">
        <w:rPr>
          <w:spacing w:val="1"/>
        </w:rPr>
        <w:t>3</w:t>
      </w:r>
      <w:r w:rsidRPr="00976F20">
        <w:rPr>
          <w:spacing w:val="-2"/>
        </w:rPr>
        <w:t>1</w:t>
      </w:r>
      <w:r w:rsidRPr="00976F20">
        <w:t>11</w:t>
      </w:r>
    </w:p>
    <w:p w14:paraId="007F55CF" w14:textId="77777777" w:rsidR="000538FF" w:rsidRPr="001D22F4" w:rsidRDefault="000538FF" w:rsidP="000538FF">
      <w:pPr>
        <w:tabs>
          <w:tab w:val="left" w:pos="1080"/>
        </w:tabs>
        <w:rPr>
          <w:rStyle w:val="Hyperlink"/>
          <w:szCs w:val="24"/>
          <w:u w:color="0000FF"/>
        </w:rPr>
      </w:pPr>
      <w:r w:rsidRPr="001D22F4">
        <w:rPr>
          <w:szCs w:val="24"/>
        </w:rPr>
        <w:t>E</w:t>
      </w:r>
      <w:r w:rsidRPr="001D22F4">
        <w:rPr>
          <w:spacing w:val="1"/>
          <w:szCs w:val="24"/>
        </w:rPr>
        <w:t>m</w:t>
      </w:r>
      <w:r w:rsidRPr="001D22F4">
        <w:rPr>
          <w:szCs w:val="24"/>
        </w:rPr>
        <w:t>ai</w:t>
      </w:r>
      <w:r w:rsidRPr="001D22F4">
        <w:rPr>
          <w:spacing w:val="-1"/>
          <w:szCs w:val="24"/>
        </w:rPr>
        <w:t>l</w:t>
      </w:r>
      <w:r>
        <w:rPr>
          <w:szCs w:val="24"/>
        </w:rPr>
        <w:t>:</w:t>
      </w:r>
      <w:r>
        <w:rPr>
          <w:szCs w:val="24"/>
        </w:rPr>
        <w:tab/>
      </w:r>
      <w:hyperlink r:id="rId8" w:history="1">
        <w:r w:rsidRPr="001D22F4">
          <w:rPr>
            <w:rStyle w:val="Hyperlink"/>
            <w:szCs w:val="24"/>
            <w:u w:color="0000FF"/>
          </w:rPr>
          <w:t>carol</w:t>
        </w:r>
        <w:r w:rsidRPr="001D22F4">
          <w:rPr>
            <w:rStyle w:val="Hyperlink"/>
            <w:spacing w:val="-1"/>
            <w:szCs w:val="24"/>
            <w:u w:color="0000FF"/>
          </w:rPr>
          <w:t>i</w:t>
        </w:r>
        <w:r w:rsidRPr="001D22F4">
          <w:rPr>
            <w:rStyle w:val="Hyperlink"/>
            <w:szCs w:val="24"/>
            <w:u w:color="0000FF"/>
          </w:rPr>
          <w:t>ne.</w:t>
        </w:r>
        <w:r w:rsidRPr="001D22F4">
          <w:rPr>
            <w:rStyle w:val="Hyperlink"/>
            <w:spacing w:val="1"/>
            <w:szCs w:val="24"/>
            <w:u w:color="0000FF"/>
          </w:rPr>
          <w:t>a</w:t>
        </w:r>
        <w:r w:rsidRPr="001D22F4">
          <w:rPr>
            <w:rStyle w:val="Hyperlink"/>
            <w:szCs w:val="24"/>
            <w:u w:color="0000FF"/>
          </w:rPr>
          <w:t>l</w:t>
        </w:r>
        <w:r w:rsidRPr="001D22F4">
          <w:rPr>
            <w:rStyle w:val="Hyperlink"/>
            <w:spacing w:val="-3"/>
            <w:szCs w:val="24"/>
            <w:u w:color="0000FF"/>
          </w:rPr>
          <w:t>c</w:t>
        </w:r>
        <w:r w:rsidRPr="001D22F4">
          <w:rPr>
            <w:rStyle w:val="Hyperlink"/>
            <w:szCs w:val="24"/>
            <w:u w:color="0000FF"/>
          </w:rPr>
          <w:t>orso</w:t>
        </w:r>
        <w:r w:rsidRPr="001D22F4">
          <w:rPr>
            <w:rStyle w:val="Hyperlink"/>
            <w:spacing w:val="1"/>
            <w:szCs w:val="24"/>
            <w:u w:color="0000FF"/>
          </w:rPr>
          <w:t>@</w:t>
        </w:r>
        <w:r w:rsidRPr="001D22F4">
          <w:rPr>
            <w:rStyle w:val="Hyperlink"/>
            <w:szCs w:val="24"/>
            <w:u w:color="0000FF"/>
          </w:rPr>
          <w:t>nds</w:t>
        </w:r>
        <w:r w:rsidRPr="001D22F4">
          <w:rPr>
            <w:rStyle w:val="Hyperlink"/>
            <w:spacing w:val="-2"/>
            <w:szCs w:val="24"/>
            <w:u w:color="0000FF"/>
          </w:rPr>
          <w:t>.</w:t>
        </w:r>
        <w:r w:rsidRPr="001D22F4">
          <w:rPr>
            <w:rStyle w:val="Hyperlink"/>
            <w:szCs w:val="24"/>
            <w:u w:color="0000FF"/>
          </w:rPr>
          <w:t>or</w:t>
        </w:r>
        <w:r w:rsidRPr="001D22F4">
          <w:rPr>
            <w:rStyle w:val="Hyperlink"/>
            <w:spacing w:val="-3"/>
            <w:szCs w:val="24"/>
            <w:u w:color="0000FF"/>
          </w:rPr>
          <w:t>g</w:t>
        </w:r>
        <w:r w:rsidRPr="001D22F4">
          <w:rPr>
            <w:rStyle w:val="Hyperlink"/>
            <w:szCs w:val="24"/>
            <w:u w:color="0000FF"/>
          </w:rPr>
          <w:t>.</w:t>
        </w:r>
        <w:r w:rsidRPr="001D22F4">
          <w:rPr>
            <w:rStyle w:val="Hyperlink"/>
            <w:spacing w:val="1"/>
            <w:szCs w:val="24"/>
            <w:u w:color="0000FF"/>
          </w:rPr>
          <w:t>a</w:t>
        </w:r>
        <w:r w:rsidRPr="001D22F4">
          <w:rPr>
            <w:rStyle w:val="Hyperlink"/>
            <w:szCs w:val="24"/>
            <w:u w:color="0000FF"/>
          </w:rPr>
          <w:t>u</w:t>
        </w:r>
      </w:hyperlink>
    </w:p>
    <w:p w14:paraId="300B8A04" w14:textId="77777777" w:rsidR="000538FF" w:rsidRPr="001D22F4" w:rsidRDefault="000538FF" w:rsidP="000538FF">
      <w:pPr>
        <w:pStyle w:val="ColParaSites"/>
      </w:pPr>
      <w:r w:rsidRPr="001D22F4">
        <w:t xml:space="preserve">The Values Based Recruitment Toolkit was developed </w:t>
      </w:r>
      <w:r>
        <w:t xml:space="preserve">as part of </w:t>
      </w:r>
      <w:r w:rsidRPr="001D22F4">
        <w:t xml:space="preserve">the Disability Workforce Innovation Network (DWIN), a project implemented with the assistance of funding provided by the Australian Government, and also </w:t>
      </w:r>
      <w:r>
        <w:t xml:space="preserve">with funding from </w:t>
      </w:r>
      <w:r w:rsidRPr="001D22F4">
        <w:t>the Disability Services Commission of Western Australia. NDS gratefully acknowledges both funding bodies.</w:t>
      </w:r>
    </w:p>
    <w:p w14:paraId="45BA8E8D" w14:textId="77777777" w:rsidR="000538FF" w:rsidRDefault="000538FF" w:rsidP="000538FF">
      <w:pPr>
        <w:pStyle w:val="ColParaSites"/>
      </w:pPr>
      <w:r w:rsidRPr="001D22F4">
        <w:t>©</w:t>
      </w:r>
      <w:r w:rsidRPr="001D22F4">
        <w:rPr>
          <w:spacing w:val="-4"/>
        </w:rPr>
        <w:t xml:space="preserve"> </w:t>
      </w:r>
      <w:r w:rsidRPr="001D22F4">
        <w:t>This p</w:t>
      </w:r>
      <w:r w:rsidRPr="001D22F4">
        <w:rPr>
          <w:spacing w:val="-2"/>
        </w:rPr>
        <w:t>u</w:t>
      </w:r>
      <w:r w:rsidRPr="001D22F4">
        <w:t>bl</w:t>
      </w:r>
      <w:r w:rsidRPr="001D22F4">
        <w:rPr>
          <w:spacing w:val="-1"/>
        </w:rPr>
        <w:t>i</w:t>
      </w:r>
      <w:r w:rsidRPr="001D22F4">
        <w:t>cation</w:t>
      </w:r>
      <w:r w:rsidRPr="001D22F4">
        <w:rPr>
          <w:spacing w:val="-2"/>
        </w:rPr>
        <w:t xml:space="preserve"> </w:t>
      </w:r>
      <w:r w:rsidRPr="001D22F4">
        <w:t xml:space="preserve">is </w:t>
      </w:r>
      <w:r w:rsidRPr="001D22F4">
        <w:rPr>
          <w:spacing w:val="-2"/>
        </w:rPr>
        <w:t>c</w:t>
      </w:r>
      <w:r w:rsidRPr="001D22F4">
        <w:t>op</w:t>
      </w:r>
      <w:r w:rsidRPr="001D22F4">
        <w:rPr>
          <w:spacing w:val="-3"/>
        </w:rPr>
        <w:t>y</w:t>
      </w:r>
      <w:r w:rsidRPr="001D22F4">
        <w:t>r</w:t>
      </w:r>
      <w:r w:rsidRPr="001D22F4">
        <w:rPr>
          <w:spacing w:val="-2"/>
        </w:rPr>
        <w:t>ig</w:t>
      </w:r>
      <w:r w:rsidRPr="001D22F4">
        <w:t>ht</w:t>
      </w:r>
      <w:r>
        <w:t>.</w:t>
      </w:r>
      <w:r>
        <w:br/>
      </w:r>
      <w:r w:rsidRPr="001D22F4">
        <w:t>All</w:t>
      </w:r>
      <w:r w:rsidRPr="001D22F4">
        <w:rPr>
          <w:spacing w:val="-1"/>
        </w:rPr>
        <w:t xml:space="preserve"> </w:t>
      </w:r>
      <w:r w:rsidRPr="001D22F4">
        <w:t>r</w:t>
      </w:r>
      <w:r w:rsidRPr="001D22F4">
        <w:rPr>
          <w:spacing w:val="-1"/>
        </w:rPr>
        <w:t>i</w:t>
      </w:r>
      <w:r w:rsidRPr="001D22F4">
        <w:rPr>
          <w:spacing w:val="-2"/>
        </w:rPr>
        <w:t>g</w:t>
      </w:r>
      <w:r w:rsidRPr="001D22F4">
        <w:t>hts reser</w:t>
      </w:r>
      <w:r w:rsidRPr="001D22F4">
        <w:rPr>
          <w:spacing w:val="-4"/>
        </w:rPr>
        <w:t>v</w:t>
      </w:r>
      <w:r w:rsidRPr="001D22F4">
        <w:t>ed. E</w:t>
      </w:r>
      <w:r w:rsidRPr="001D22F4">
        <w:rPr>
          <w:spacing w:val="-3"/>
        </w:rPr>
        <w:t>x</w:t>
      </w:r>
      <w:r w:rsidRPr="001D22F4">
        <w:rPr>
          <w:spacing w:val="2"/>
        </w:rPr>
        <w:t>c</w:t>
      </w:r>
      <w:r w:rsidRPr="001D22F4">
        <w:t>ept</w:t>
      </w:r>
      <w:r w:rsidRPr="001D22F4">
        <w:rPr>
          <w:spacing w:val="-2"/>
        </w:rPr>
        <w:t xml:space="preserve"> </w:t>
      </w:r>
      <w:r w:rsidRPr="001D22F4">
        <w:t xml:space="preserve">as </w:t>
      </w:r>
      <w:r w:rsidRPr="001D22F4">
        <w:rPr>
          <w:spacing w:val="1"/>
        </w:rPr>
        <w:t>p</w:t>
      </w:r>
      <w:r w:rsidRPr="001D22F4">
        <w:t>r</w:t>
      </w:r>
      <w:r w:rsidRPr="001D22F4">
        <w:rPr>
          <w:spacing w:val="3"/>
        </w:rPr>
        <w:t>o</w:t>
      </w:r>
      <w:r w:rsidRPr="001D22F4">
        <w:rPr>
          <w:spacing w:val="-3"/>
        </w:rPr>
        <w:t>v</w:t>
      </w:r>
      <w:r w:rsidRPr="001D22F4">
        <w:t>id</w:t>
      </w:r>
      <w:r w:rsidRPr="001D22F4">
        <w:rPr>
          <w:spacing w:val="1"/>
        </w:rPr>
        <w:t>e</w:t>
      </w:r>
      <w:r w:rsidRPr="001D22F4">
        <w:t xml:space="preserve">d </w:t>
      </w:r>
      <w:r w:rsidRPr="001D22F4">
        <w:rPr>
          <w:spacing w:val="-3"/>
        </w:rPr>
        <w:t>i</w:t>
      </w:r>
      <w:r w:rsidRPr="001D22F4">
        <w:t>n t</w:t>
      </w:r>
      <w:r w:rsidRPr="001D22F4">
        <w:rPr>
          <w:spacing w:val="-2"/>
        </w:rPr>
        <w:t>h</w:t>
      </w:r>
      <w:r w:rsidRPr="001D22F4">
        <w:t>e</w:t>
      </w:r>
      <w:r w:rsidRPr="001D22F4">
        <w:rPr>
          <w:spacing w:val="-2"/>
        </w:rPr>
        <w:t xml:space="preserve"> </w:t>
      </w:r>
      <w:r w:rsidRPr="001D22F4">
        <w:t>Co</w:t>
      </w:r>
      <w:r w:rsidRPr="001D22F4">
        <w:rPr>
          <w:spacing w:val="1"/>
        </w:rPr>
        <w:t>p</w:t>
      </w:r>
      <w:r w:rsidRPr="001D22F4">
        <w:rPr>
          <w:spacing w:val="-3"/>
        </w:rPr>
        <w:t>y</w:t>
      </w:r>
      <w:r w:rsidRPr="001D22F4">
        <w:t>ri</w:t>
      </w:r>
      <w:r w:rsidRPr="001D22F4">
        <w:rPr>
          <w:spacing w:val="-2"/>
        </w:rPr>
        <w:t>g</w:t>
      </w:r>
      <w:r w:rsidRPr="001D22F4">
        <w:t xml:space="preserve">ht Act </w:t>
      </w:r>
      <w:r w:rsidRPr="001D22F4">
        <w:rPr>
          <w:spacing w:val="-2"/>
        </w:rPr>
        <w:t>1</w:t>
      </w:r>
      <w:r w:rsidRPr="001D22F4">
        <w:t>968 (</w:t>
      </w:r>
      <w:r w:rsidRPr="001D22F4">
        <w:rPr>
          <w:spacing w:val="-2"/>
        </w:rPr>
        <w:t>C</w:t>
      </w:r>
      <w:r w:rsidRPr="001D22F4">
        <w:t>o</w:t>
      </w:r>
      <w:r w:rsidRPr="001D22F4">
        <w:rPr>
          <w:spacing w:val="1"/>
        </w:rPr>
        <w:t>m</w:t>
      </w:r>
      <w:r w:rsidRPr="001D22F4">
        <w:rPr>
          <w:spacing w:val="-1"/>
        </w:rPr>
        <w:t>m</w:t>
      </w:r>
      <w:r w:rsidRPr="001D22F4">
        <w:t>on</w:t>
      </w:r>
      <w:r w:rsidRPr="001D22F4">
        <w:rPr>
          <w:spacing w:val="-3"/>
        </w:rPr>
        <w:t>w</w:t>
      </w:r>
      <w:r w:rsidRPr="001D22F4">
        <w:t xml:space="preserve">ealth), </w:t>
      </w:r>
      <w:r w:rsidRPr="001D22F4">
        <w:rPr>
          <w:spacing w:val="-2"/>
        </w:rPr>
        <w:t>n</w:t>
      </w:r>
      <w:r w:rsidRPr="001D22F4">
        <w:t xml:space="preserve">o </w:t>
      </w:r>
      <w:r w:rsidRPr="001D22F4">
        <w:rPr>
          <w:spacing w:val="-1"/>
        </w:rPr>
        <w:t>u</w:t>
      </w:r>
      <w:r w:rsidRPr="001D22F4">
        <w:t xml:space="preserve">se </w:t>
      </w:r>
      <w:r w:rsidRPr="001D22F4">
        <w:rPr>
          <w:spacing w:val="-1"/>
        </w:rPr>
        <w:t>o</w:t>
      </w:r>
      <w:r w:rsidRPr="001D22F4">
        <w:t>f t</w:t>
      </w:r>
      <w:r w:rsidRPr="001D22F4">
        <w:rPr>
          <w:spacing w:val="1"/>
        </w:rPr>
        <w:t>h</w:t>
      </w:r>
      <w:r w:rsidRPr="001D22F4">
        <w:t xml:space="preserve">is </w:t>
      </w:r>
      <w:r w:rsidRPr="001D22F4">
        <w:rPr>
          <w:spacing w:val="-3"/>
        </w:rPr>
        <w:t>w</w:t>
      </w:r>
      <w:r w:rsidRPr="001D22F4">
        <w:t xml:space="preserve">ork, </w:t>
      </w:r>
      <w:r w:rsidRPr="001D22F4">
        <w:rPr>
          <w:spacing w:val="-3"/>
        </w:rPr>
        <w:t>w</w:t>
      </w:r>
      <w:r w:rsidRPr="001D22F4">
        <w:t xml:space="preserve">hich is </w:t>
      </w:r>
      <w:r w:rsidRPr="001D22F4">
        <w:rPr>
          <w:spacing w:val="-3"/>
        </w:rPr>
        <w:t>w</w:t>
      </w:r>
      <w:r w:rsidRPr="001D22F4">
        <w:t>ithin t</w:t>
      </w:r>
      <w:r w:rsidRPr="001D22F4">
        <w:rPr>
          <w:spacing w:val="1"/>
        </w:rPr>
        <w:t>h</w:t>
      </w:r>
      <w:r w:rsidRPr="001D22F4">
        <w:t xml:space="preserve">e </w:t>
      </w:r>
      <w:r w:rsidRPr="001D22F4">
        <w:rPr>
          <w:spacing w:val="1"/>
        </w:rPr>
        <w:t>e</w:t>
      </w:r>
      <w:r w:rsidRPr="001D22F4">
        <w:rPr>
          <w:spacing w:val="-3"/>
        </w:rPr>
        <w:t>x</w:t>
      </w:r>
      <w:r w:rsidRPr="001D22F4">
        <w:t>clusi</w:t>
      </w:r>
      <w:r w:rsidRPr="001D22F4">
        <w:rPr>
          <w:spacing w:val="-3"/>
        </w:rPr>
        <w:t>v</w:t>
      </w:r>
      <w:r w:rsidRPr="001D22F4">
        <w:t>e r</w:t>
      </w:r>
      <w:r w:rsidRPr="001D22F4">
        <w:rPr>
          <w:spacing w:val="1"/>
        </w:rPr>
        <w:t>i</w:t>
      </w:r>
      <w:r w:rsidRPr="001D22F4">
        <w:rPr>
          <w:spacing w:val="-2"/>
        </w:rPr>
        <w:t>g</w:t>
      </w:r>
      <w:r w:rsidRPr="001D22F4">
        <w:t xml:space="preserve">ht </w:t>
      </w:r>
      <w:r w:rsidRPr="001D22F4">
        <w:rPr>
          <w:spacing w:val="-2"/>
        </w:rPr>
        <w:t>o</w:t>
      </w:r>
      <w:r w:rsidRPr="001D22F4">
        <w:t>f</w:t>
      </w:r>
      <w:r w:rsidRPr="001D22F4">
        <w:rPr>
          <w:spacing w:val="2"/>
        </w:rPr>
        <w:t xml:space="preserve"> </w:t>
      </w:r>
      <w:r w:rsidRPr="001D22F4">
        <w:rPr>
          <w:spacing w:val="-2"/>
        </w:rPr>
        <w:t>t</w:t>
      </w:r>
      <w:r w:rsidRPr="001D22F4">
        <w:t>he cop</w:t>
      </w:r>
      <w:r w:rsidRPr="001D22F4">
        <w:rPr>
          <w:spacing w:val="-3"/>
        </w:rPr>
        <w:t>y</w:t>
      </w:r>
      <w:r w:rsidRPr="001D22F4">
        <w:t>r</w:t>
      </w:r>
      <w:r w:rsidRPr="001D22F4">
        <w:rPr>
          <w:spacing w:val="-2"/>
        </w:rPr>
        <w:t>ig</w:t>
      </w:r>
      <w:r w:rsidRPr="001D22F4">
        <w:t>ht o</w:t>
      </w:r>
      <w:r w:rsidRPr="001D22F4">
        <w:rPr>
          <w:spacing w:val="-3"/>
        </w:rPr>
        <w:t>w</w:t>
      </w:r>
      <w:r w:rsidRPr="001D22F4">
        <w:t xml:space="preserve">ner, </w:t>
      </w:r>
      <w:r w:rsidRPr="001D22F4">
        <w:rPr>
          <w:spacing w:val="1"/>
        </w:rPr>
        <w:t>m</w:t>
      </w:r>
      <w:r w:rsidRPr="001D22F4">
        <w:t>ay</w:t>
      </w:r>
      <w:r w:rsidRPr="001D22F4">
        <w:rPr>
          <w:spacing w:val="-3"/>
        </w:rPr>
        <w:t xml:space="preserve"> </w:t>
      </w:r>
      <w:r w:rsidRPr="001D22F4">
        <w:rPr>
          <w:spacing w:val="1"/>
        </w:rPr>
        <w:t>b</w:t>
      </w:r>
      <w:r w:rsidRPr="001D22F4">
        <w:t>e</w:t>
      </w:r>
      <w:r w:rsidRPr="001D22F4">
        <w:rPr>
          <w:spacing w:val="-2"/>
        </w:rPr>
        <w:t xml:space="preserve"> </w:t>
      </w:r>
      <w:r w:rsidRPr="001D22F4">
        <w:rPr>
          <w:spacing w:val="1"/>
        </w:rPr>
        <w:t>m</w:t>
      </w:r>
      <w:r w:rsidRPr="001D22F4">
        <w:t>a</w:t>
      </w:r>
      <w:r w:rsidRPr="001D22F4">
        <w:rPr>
          <w:spacing w:val="-2"/>
        </w:rPr>
        <w:t>d</w:t>
      </w:r>
      <w:r>
        <w:t>e.</w:t>
      </w:r>
    </w:p>
    <w:p w14:paraId="6C7925B6" w14:textId="77777777" w:rsidR="000538FF" w:rsidRDefault="000538FF">
      <w:pPr>
        <w:spacing w:after="200"/>
        <w:ind w:right="0"/>
      </w:pPr>
      <w:r>
        <w:rPr>
          <w:b/>
          <w:bCs/>
        </w:rPr>
        <w:br w:type="page"/>
      </w:r>
    </w:p>
    <w:sdt>
      <w:sdtPr>
        <w:rPr>
          <w:rFonts w:eastAsiaTheme="minorHAnsi"/>
          <w:b w:val="0"/>
          <w:bCs w:val="0"/>
          <w:sz w:val="24"/>
          <w:szCs w:val="22"/>
        </w:rPr>
        <w:id w:val="-1134791240"/>
        <w:docPartObj>
          <w:docPartGallery w:val="Table of Contents"/>
          <w:docPartUnique/>
        </w:docPartObj>
      </w:sdtPr>
      <w:sdtEndPr>
        <w:rPr>
          <w:noProof/>
        </w:rPr>
      </w:sdtEndPr>
      <w:sdtContent>
        <w:p w14:paraId="64A5B3D9" w14:textId="20FB8710" w:rsidR="00B729E4" w:rsidRDefault="00B729E4" w:rsidP="000538FF">
          <w:pPr>
            <w:pStyle w:val="Title"/>
            <w:rPr>
              <w:b w:val="0"/>
            </w:rPr>
          </w:pPr>
          <w:r w:rsidRPr="006A607F">
            <w:rPr>
              <w:b w:val="0"/>
            </w:rPr>
            <w:t>Contents</w:t>
          </w:r>
        </w:p>
        <w:p w14:paraId="4F6B54F8" w14:textId="77777777" w:rsidR="006A607F" w:rsidRPr="006A607F" w:rsidRDefault="006A607F" w:rsidP="006A607F"/>
        <w:p w14:paraId="2CA0A796" w14:textId="77777777" w:rsidR="006A607F" w:rsidRDefault="00B729E4">
          <w:pPr>
            <w:pStyle w:val="TOC2"/>
            <w:rPr>
              <w:rFonts w:asciiTheme="minorHAnsi" w:eastAsiaTheme="minorEastAsia" w:hAnsiTheme="minorHAnsi" w:cstheme="minorBidi"/>
              <w:noProof/>
              <w:color w:val="auto"/>
              <w:sz w:val="22"/>
              <w:lang w:val="en-US"/>
            </w:rPr>
          </w:pPr>
          <w:r>
            <w:fldChar w:fldCharType="begin"/>
          </w:r>
          <w:r>
            <w:instrText xml:space="preserve"> TOC \o "1-3" \h \z \u </w:instrText>
          </w:r>
          <w:r>
            <w:fldChar w:fldCharType="separate"/>
          </w:r>
          <w:hyperlink w:anchor="_Toc480534773" w:history="1">
            <w:r w:rsidR="006A607F" w:rsidRPr="007B4231">
              <w:rPr>
                <w:rStyle w:val="Hyperlink"/>
                <w:noProof/>
              </w:rPr>
              <w:t>Introduction</w:t>
            </w:r>
            <w:r w:rsidR="006A607F">
              <w:rPr>
                <w:noProof/>
                <w:webHidden/>
              </w:rPr>
              <w:tab/>
            </w:r>
            <w:r w:rsidR="006A607F">
              <w:rPr>
                <w:noProof/>
                <w:webHidden/>
              </w:rPr>
              <w:fldChar w:fldCharType="begin"/>
            </w:r>
            <w:r w:rsidR="006A607F">
              <w:rPr>
                <w:noProof/>
                <w:webHidden/>
              </w:rPr>
              <w:instrText xml:space="preserve"> PAGEREF _Toc480534773 \h </w:instrText>
            </w:r>
            <w:r w:rsidR="006A607F">
              <w:rPr>
                <w:noProof/>
                <w:webHidden/>
              </w:rPr>
            </w:r>
            <w:r w:rsidR="006A607F">
              <w:rPr>
                <w:noProof/>
                <w:webHidden/>
              </w:rPr>
              <w:fldChar w:fldCharType="separate"/>
            </w:r>
            <w:r w:rsidR="009369E1">
              <w:rPr>
                <w:noProof/>
                <w:webHidden/>
              </w:rPr>
              <w:t>4</w:t>
            </w:r>
            <w:r w:rsidR="006A607F">
              <w:rPr>
                <w:noProof/>
                <w:webHidden/>
              </w:rPr>
              <w:fldChar w:fldCharType="end"/>
            </w:r>
          </w:hyperlink>
        </w:p>
        <w:p w14:paraId="2A49F538" w14:textId="77777777" w:rsidR="006A607F" w:rsidRDefault="00B77E68">
          <w:pPr>
            <w:pStyle w:val="TOC2"/>
            <w:rPr>
              <w:rFonts w:asciiTheme="minorHAnsi" w:eastAsiaTheme="minorEastAsia" w:hAnsiTheme="minorHAnsi" w:cstheme="minorBidi"/>
              <w:noProof/>
              <w:color w:val="auto"/>
              <w:sz w:val="22"/>
              <w:lang w:val="en-US"/>
            </w:rPr>
          </w:pPr>
          <w:hyperlink w:anchor="_Toc480534774" w:history="1">
            <w:r w:rsidR="006A607F" w:rsidRPr="007B4231">
              <w:rPr>
                <w:rStyle w:val="Hyperlink"/>
                <w:noProof/>
              </w:rPr>
              <w:t>Who to contact</w:t>
            </w:r>
            <w:r w:rsidR="006A607F">
              <w:rPr>
                <w:noProof/>
                <w:webHidden/>
              </w:rPr>
              <w:tab/>
            </w:r>
            <w:r w:rsidR="006A607F">
              <w:rPr>
                <w:noProof/>
                <w:webHidden/>
              </w:rPr>
              <w:fldChar w:fldCharType="begin"/>
            </w:r>
            <w:r w:rsidR="006A607F">
              <w:rPr>
                <w:noProof/>
                <w:webHidden/>
              </w:rPr>
              <w:instrText xml:space="preserve"> PAGEREF _Toc480534774 \h </w:instrText>
            </w:r>
            <w:r w:rsidR="006A607F">
              <w:rPr>
                <w:noProof/>
                <w:webHidden/>
              </w:rPr>
            </w:r>
            <w:r w:rsidR="006A607F">
              <w:rPr>
                <w:noProof/>
                <w:webHidden/>
              </w:rPr>
              <w:fldChar w:fldCharType="separate"/>
            </w:r>
            <w:r w:rsidR="009369E1">
              <w:rPr>
                <w:noProof/>
                <w:webHidden/>
              </w:rPr>
              <w:t>4</w:t>
            </w:r>
            <w:r w:rsidR="006A607F">
              <w:rPr>
                <w:noProof/>
                <w:webHidden/>
              </w:rPr>
              <w:fldChar w:fldCharType="end"/>
            </w:r>
          </w:hyperlink>
        </w:p>
        <w:p w14:paraId="72512302" w14:textId="77777777" w:rsidR="006A607F" w:rsidRDefault="00B77E68" w:rsidP="006A607F">
          <w:pPr>
            <w:pStyle w:val="TOC3"/>
            <w:rPr>
              <w:noProof/>
            </w:rPr>
          </w:pPr>
          <w:hyperlink w:anchor="_Toc480534775" w:history="1">
            <w:r w:rsidR="006A607F" w:rsidRPr="007B4231">
              <w:rPr>
                <w:rStyle w:val="Hyperlink"/>
                <w:noProof/>
              </w:rPr>
              <w:t>Reference check conduct</w:t>
            </w:r>
            <w:r w:rsidR="006A607F">
              <w:rPr>
                <w:noProof/>
                <w:webHidden/>
              </w:rPr>
              <w:tab/>
            </w:r>
            <w:r w:rsidR="006A607F">
              <w:rPr>
                <w:noProof/>
                <w:webHidden/>
              </w:rPr>
              <w:fldChar w:fldCharType="begin"/>
            </w:r>
            <w:r w:rsidR="006A607F">
              <w:rPr>
                <w:noProof/>
                <w:webHidden/>
              </w:rPr>
              <w:instrText xml:space="preserve"> PAGEREF _Toc480534775 \h </w:instrText>
            </w:r>
            <w:r w:rsidR="006A607F">
              <w:rPr>
                <w:noProof/>
                <w:webHidden/>
              </w:rPr>
            </w:r>
            <w:r w:rsidR="006A607F">
              <w:rPr>
                <w:noProof/>
                <w:webHidden/>
              </w:rPr>
              <w:fldChar w:fldCharType="separate"/>
            </w:r>
            <w:r w:rsidR="009369E1">
              <w:rPr>
                <w:noProof/>
                <w:webHidden/>
              </w:rPr>
              <w:t>5</w:t>
            </w:r>
            <w:r w:rsidR="006A607F">
              <w:rPr>
                <w:noProof/>
                <w:webHidden/>
              </w:rPr>
              <w:fldChar w:fldCharType="end"/>
            </w:r>
          </w:hyperlink>
        </w:p>
        <w:p w14:paraId="2DB8F060" w14:textId="77777777" w:rsidR="006A607F" w:rsidRDefault="00B77E68">
          <w:pPr>
            <w:pStyle w:val="TOC2"/>
            <w:rPr>
              <w:rFonts w:asciiTheme="minorHAnsi" w:eastAsiaTheme="minorEastAsia" w:hAnsiTheme="minorHAnsi" w:cstheme="minorBidi"/>
              <w:noProof/>
              <w:color w:val="auto"/>
              <w:sz w:val="22"/>
              <w:lang w:val="en-US"/>
            </w:rPr>
          </w:pPr>
          <w:hyperlink w:anchor="_Toc480534776" w:history="1">
            <w:r w:rsidR="006A607F" w:rsidRPr="007B4231">
              <w:rPr>
                <w:rStyle w:val="Hyperlink"/>
                <w:noProof/>
              </w:rPr>
              <w:t>Structured reference checks</w:t>
            </w:r>
            <w:r w:rsidR="006A607F">
              <w:rPr>
                <w:noProof/>
                <w:webHidden/>
              </w:rPr>
              <w:tab/>
            </w:r>
            <w:r w:rsidR="006A607F">
              <w:rPr>
                <w:noProof/>
                <w:webHidden/>
              </w:rPr>
              <w:fldChar w:fldCharType="begin"/>
            </w:r>
            <w:r w:rsidR="006A607F">
              <w:rPr>
                <w:noProof/>
                <w:webHidden/>
              </w:rPr>
              <w:instrText xml:space="preserve"> PAGEREF _Toc480534776 \h </w:instrText>
            </w:r>
            <w:r w:rsidR="006A607F">
              <w:rPr>
                <w:noProof/>
                <w:webHidden/>
              </w:rPr>
            </w:r>
            <w:r w:rsidR="006A607F">
              <w:rPr>
                <w:noProof/>
                <w:webHidden/>
              </w:rPr>
              <w:fldChar w:fldCharType="separate"/>
            </w:r>
            <w:r w:rsidR="009369E1">
              <w:rPr>
                <w:noProof/>
                <w:webHidden/>
              </w:rPr>
              <w:t>5</w:t>
            </w:r>
            <w:r w:rsidR="006A607F">
              <w:rPr>
                <w:noProof/>
                <w:webHidden/>
              </w:rPr>
              <w:fldChar w:fldCharType="end"/>
            </w:r>
          </w:hyperlink>
        </w:p>
        <w:p w14:paraId="2AEA550A" w14:textId="77777777" w:rsidR="006A607F" w:rsidRDefault="00B77E68">
          <w:pPr>
            <w:pStyle w:val="TOC2"/>
            <w:rPr>
              <w:rFonts w:asciiTheme="minorHAnsi" w:eastAsiaTheme="minorEastAsia" w:hAnsiTheme="minorHAnsi" w:cstheme="minorBidi"/>
              <w:noProof/>
              <w:color w:val="auto"/>
              <w:sz w:val="22"/>
              <w:lang w:val="en-US"/>
            </w:rPr>
          </w:pPr>
          <w:hyperlink w:anchor="_Toc480534777" w:history="1">
            <w:r w:rsidR="006A607F" w:rsidRPr="007B4231">
              <w:rPr>
                <w:rStyle w:val="Hyperlink"/>
                <w:noProof/>
              </w:rPr>
              <w:t>Process for requesting references</w:t>
            </w:r>
            <w:r w:rsidR="006A607F">
              <w:rPr>
                <w:noProof/>
                <w:webHidden/>
              </w:rPr>
              <w:tab/>
            </w:r>
            <w:r w:rsidR="006A607F">
              <w:rPr>
                <w:noProof/>
                <w:webHidden/>
              </w:rPr>
              <w:fldChar w:fldCharType="begin"/>
            </w:r>
            <w:r w:rsidR="006A607F">
              <w:rPr>
                <w:noProof/>
                <w:webHidden/>
              </w:rPr>
              <w:instrText xml:space="preserve"> PAGEREF _Toc480534777 \h </w:instrText>
            </w:r>
            <w:r w:rsidR="006A607F">
              <w:rPr>
                <w:noProof/>
                <w:webHidden/>
              </w:rPr>
            </w:r>
            <w:r w:rsidR="006A607F">
              <w:rPr>
                <w:noProof/>
                <w:webHidden/>
              </w:rPr>
              <w:fldChar w:fldCharType="separate"/>
            </w:r>
            <w:r w:rsidR="009369E1">
              <w:rPr>
                <w:noProof/>
                <w:webHidden/>
              </w:rPr>
              <w:t>6</w:t>
            </w:r>
            <w:r w:rsidR="006A607F">
              <w:rPr>
                <w:noProof/>
                <w:webHidden/>
              </w:rPr>
              <w:fldChar w:fldCharType="end"/>
            </w:r>
          </w:hyperlink>
        </w:p>
        <w:p w14:paraId="7ACD2304" w14:textId="77777777" w:rsidR="006A607F" w:rsidRDefault="00B77E68">
          <w:pPr>
            <w:pStyle w:val="TOC2"/>
            <w:rPr>
              <w:rFonts w:asciiTheme="minorHAnsi" w:eastAsiaTheme="minorEastAsia" w:hAnsiTheme="minorHAnsi" w:cstheme="minorBidi"/>
              <w:noProof/>
              <w:color w:val="auto"/>
              <w:sz w:val="22"/>
              <w:lang w:val="en-US"/>
            </w:rPr>
          </w:pPr>
          <w:hyperlink w:anchor="_Toc480534778" w:history="1">
            <w:r w:rsidR="006A607F" w:rsidRPr="007B4231">
              <w:rPr>
                <w:rStyle w:val="Hyperlink"/>
                <w:noProof/>
              </w:rPr>
              <w:t>References that cause concern</w:t>
            </w:r>
            <w:r w:rsidR="006A607F">
              <w:rPr>
                <w:noProof/>
                <w:webHidden/>
              </w:rPr>
              <w:tab/>
            </w:r>
            <w:r w:rsidR="006A607F">
              <w:rPr>
                <w:noProof/>
                <w:webHidden/>
              </w:rPr>
              <w:fldChar w:fldCharType="begin"/>
            </w:r>
            <w:r w:rsidR="006A607F">
              <w:rPr>
                <w:noProof/>
                <w:webHidden/>
              </w:rPr>
              <w:instrText xml:space="preserve"> PAGEREF _Toc480534778 \h </w:instrText>
            </w:r>
            <w:r w:rsidR="006A607F">
              <w:rPr>
                <w:noProof/>
                <w:webHidden/>
              </w:rPr>
            </w:r>
            <w:r w:rsidR="006A607F">
              <w:rPr>
                <w:noProof/>
                <w:webHidden/>
              </w:rPr>
              <w:fldChar w:fldCharType="separate"/>
            </w:r>
            <w:r w:rsidR="009369E1">
              <w:rPr>
                <w:noProof/>
                <w:webHidden/>
              </w:rPr>
              <w:t>6</w:t>
            </w:r>
            <w:r w:rsidR="006A607F">
              <w:rPr>
                <w:noProof/>
                <w:webHidden/>
              </w:rPr>
              <w:fldChar w:fldCharType="end"/>
            </w:r>
          </w:hyperlink>
        </w:p>
        <w:p w14:paraId="2AC54E1C" w14:textId="77777777" w:rsidR="006A607F" w:rsidRDefault="00B77E68">
          <w:pPr>
            <w:pStyle w:val="TOC2"/>
            <w:rPr>
              <w:rFonts w:asciiTheme="minorHAnsi" w:eastAsiaTheme="minorEastAsia" w:hAnsiTheme="minorHAnsi" w:cstheme="minorBidi"/>
              <w:noProof/>
              <w:color w:val="auto"/>
              <w:sz w:val="22"/>
              <w:lang w:val="en-US"/>
            </w:rPr>
          </w:pPr>
          <w:hyperlink w:anchor="_Toc480534779" w:history="1">
            <w:r w:rsidR="006A607F" w:rsidRPr="007B4231">
              <w:rPr>
                <w:rStyle w:val="Hyperlink"/>
                <w:noProof/>
              </w:rPr>
              <w:t>Summary</w:t>
            </w:r>
            <w:r w:rsidR="006A607F">
              <w:rPr>
                <w:noProof/>
                <w:webHidden/>
              </w:rPr>
              <w:tab/>
            </w:r>
            <w:r w:rsidR="006A607F">
              <w:rPr>
                <w:noProof/>
                <w:webHidden/>
              </w:rPr>
              <w:fldChar w:fldCharType="begin"/>
            </w:r>
            <w:r w:rsidR="006A607F">
              <w:rPr>
                <w:noProof/>
                <w:webHidden/>
              </w:rPr>
              <w:instrText xml:space="preserve"> PAGEREF _Toc480534779 \h </w:instrText>
            </w:r>
            <w:r w:rsidR="006A607F">
              <w:rPr>
                <w:noProof/>
                <w:webHidden/>
              </w:rPr>
            </w:r>
            <w:r w:rsidR="006A607F">
              <w:rPr>
                <w:noProof/>
                <w:webHidden/>
              </w:rPr>
              <w:fldChar w:fldCharType="separate"/>
            </w:r>
            <w:r w:rsidR="009369E1">
              <w:rPr>
                <w:noProof/>
                <w:webHidden/>
              </w:rPr>
              <w:t>7</w:t>
            </w:r>
            <w:r w:rsidR="006A607F">
              <w:rPr>
                <w:noProof/>
                <w:webHidden/>
              </w:rPr>
              <w:fldChar w:fldCharType="end"/>
            </w:r>
          </w:hyperlink>
        </w:p>
        <w:p w14:paraId="42558517" w14:textId="77777777" w:rsidR="00B729E4" w:rsidRDefault="00B729E4" w:rsidP="008E54C3">
          <w:pPr>
            <w:ind w:right="0"/>
          </w:pPr>
          <w:r>
            <w:rPr>
              <w:b/>
              <w:bCs/>
              <w:noProof/>
            </w:rPr>
            <w:fldChar w:fldCharType="end"/>
          </w:r>
        </w:p>
      </w:sdtContent>
    </w:sdt>
    <w:p w14:paraId="552AC108" w14:textId="762A97A2" w:rsidR="00F04E5C" w:rsidRDefault="00F04E5C" w:rsidP="003846D8">
      <w:pPr>
        <w:spacing w:after="200"/>
        <w:ind w:right="0"/>
        <w:rPr>
          <w:sz w:val="28"/>
          <w:szCs w:val="28"/>
        </w:rPr>
        <w:sectPr w:rsidR="00F04E5C" w:rsidSect="000176A3">
          <w:headerReference w:type="even" r:id="rId9"/>
          <w:headerReference w:type="default" r:id="rId10"/>
          <w:footerReference w:type="even" r:id="rId11"/>
          <w:footerReference w:type="default" r:id="rId12"/>
          <w:headerReference w:type="first" r:id="rId13"/>
          <w:footerReference w:type="first" r:id="rId14"/>
          <w:pgSz w:w="11900" w:h="16840"/>
          <w:pgMar w:top="1260" w:right="1694" w:bottom="1135" w:left="1797" w:header="709" w:footer="709" w:gutter="0"/>
          <w:cols w:space="708"/>
          <w:titlePg/>
          <w:docGrid w:linePitch="326"/>
        </w:sectPr>
      </w:pPr>
    </w:p>
    <w:p w14:paraId="78E4C83C" w14:textId="77777777" w:rsidR="004F1FC3" w:rsidRPr="00B33B4B" w:rsidRDefault="002C3B5C" w:rsidP="00B33B4B">
      <w:pPr>
        <w:pStyle w:val="Heading2"/>
      </w:pPr>
      <w:bookmarkStart w:id="2" w:name="_Toc461185602"/>
      <w:bookmarkStart w:id="3" w:name="_Toc480534773"/>
      <w:r w:rsidRPr="00B33B4B">
        <w:rPr>
          <w:rStyle w:val="Heading2Char"/>
          <w:bCs/>
        </w:rPr>
        <w:lastRenderedPageBreak/>
        <w:t>I</w:t>
      </w:r>
      <w:r w:rsidR="00DA301B" w:rsidRPr="00B33B4B">
        <w:rPr>
          <w:rStyle w:val="Heading2Char"/>
          <w:bCs/>
        </w:rPr>
        <w:t>ntroduction</w:t>
      </w:r>
      <w:bookmarkEnd w:id="2"/>
      <w:bookmarkEnd w:id="3"/>
    </w:p>
    <w:p w14:paraId="3E1321AF" w14:textId="6E8DDAFC" w:rsidR="00982AC6" w:rsidRPr="00773C98" w:rsidRDefault="00982AC6" w:rsidP="00982AC6">
      <w:pPr>
        <w:pStyle w:val="ListParagraph"/>
        <w:ind w:left="0"/>
        <w:rPr>
          <w:szCs w:val="24"/>
        </w:rPr>
      </w:pPr>
      <w:r w:rsidRPr="00773C98">
        <w:rPr>
          <w:szCs w:val="24"/>
        </w:rPr>
        <w:t>Reference checks are used by many employers in the disability services sector and are considered a vital part of any recruitment process. By contacting previous employers, schools, colleagues and other sources, employers are provided the opportunity to confirm an applicant’s suitability for the role. Reference checks have long been classified as poor predictors of applic</w:t>
      </w:r>
      <w:r w:rsidR="00B77E68">
        <w:rPr>
          <w:szCs w:val="24"/>
        </w:rPr>
        <w:t>ant performance when used alone.</w:t>
      </w:r>
      <w:r w:rsidR="006A607F" w:rsidRPr="006A607F">
        <w:rPr>
          <w:rStyle w:val="EndnoteReference"/>
          <w:sz w:val="20"/>
          <w:szCs w:val="24"/>
        </w:rPr>
        <w:endnoteReference w:id="1"/>
      </w:r>
      <w:r w:rsidR="006A607F" w:rsidRPr="00773C98">
        <w:rPr>
          <w:szCs w:val="24"/>
        </w:rPr>
        <w:t xml:space="preserve"> </w:t>
      </w:r>
      <w:r w:rsidRPr="00773C98">
        <w:rPr>
          <w:szCs w:val="24"/>
        </w:rPr>
        <w:t>When properly combined with information from other recruitment techniques, they can be a powerful tool to guiding the selection decision.</w:t>
      </w:r>
    </w:p>
    <w:p w14:paraId="7F0019B3" w14:textId="77777777" w:rsidR="00982AC6" w:rsidRPr="00773C98" w:rsidRDefault="00982AC6" w:rsidP="00982AC6">
      <w:pPr>
        <w:pStyle w:val="ListParagraph"/>
        <w:ind w:left="0"/>
        <w:rPr>
          <w:szCs w:val="24"/>
        </w:rPr>
      </w:pPr>
    </w:p>
    <w:p w14:paraId="41E6F425" w14:textId="32845413" w:rsidR="00982AC6" w:rsidRPr="00773C98" w:rsidRDefault="00982AC6" w:rsidP="00982AC6">
      <w:pPr>
        <w:pStyle w:val="ListParagraph"/>
        <w:ind w:left="0"/>
        <w:rPr>
          <w:szCs w:val="24"/>
        </w:rPr>
      </w:pPr>
      <w:r w:rsidRPr="00773C98">
        <w:rPr>
          <w:szCs w:val="24"/>
        </w:rPr>
        <w:t>The information provided in reference checks can range in detail from simply confirming that the person has the experience that they say they have, through to a detailed recommendation of their suitability for the role. In the context of values based recruitment (VBR), reference checks provide the opportunity to confirm the demonstration of values critical to the sector, organisation and role. NDS has, in consultation with the disability sector</w:t>
      </w:r>
      <w:r w:rsidR="009A4C18">
        <w:rPr>
          <w:szCs w:val="24"/>
        </w:rPr>
        <w:t>,</w:t>
      </w:r>
      <w:r w:rsidRPr="00773C98">
        <w:rPr>
          <w:szCs w:val="24"/>
        </w:rPr>
        <w:t xml:space="preserve"> developed and defined </w:t>
      </w:r>
      <w:r w:rsidR="009A4C18">
        <w:rPr>
          <w:szCs w:val="24"/>
        </w:rPr>
        <w:t>five v</w:t>
      </w:r>
      <w:r w:rsidRPr="00773C98">
        <w:rPr>
          <w:szCs w:val="24"/>
        </w:rPr>
        <w:t xml:space="preserve">alues </w:t>
      </w:r>
      <w:r w:rsidR="003846D8">
        <w:rPr>
          <w:szCs w:val="24"/>
        </w:rPr>
        <w:t>that</w:t>
      </w:r>
      <w:r w:rsidRPr="00773C98">
        <w:rPr>
          <w:szCs w:val="24"/>
        </w:rPr>
        <w:t xml:space="preserve"> demonstrate a commitment to </w:t>
      </w:r>
      <w:r w:rsidR="009A4C18">
        <w:rPr>
          <w:szCs w:val="24"/>
        </w:rPr>
        <w:t>person-centred</w:t>
      </w:r>
      <w:r w:rsidRPr="00773C98">
        <w:rPr>
          <w:szCs w:val="24"/>
        </w:rPr>
        <w:t xml:space="preserve"> practice which are detailed in </w:t>
      </w:r>
      <w:r w:rsidR="00D021EC">
        <w:rPr>
          <w:szCs w:val="24"/>
        </w:rPr>
        <w:t>Module One</w:t>
      </w:r>
      <w:r w:rsidRPr="00773C98">
        <w:rPr>
          <w:szCs w:val="24"/>
        </w:rPr>
        <w:t xml:space="preserve"> of this </w:t>
      </w:r>
      <w:r w:rsidR="009A4C18">
        <w:rPr>
          <w:szCs w:val="24"/>
        </w:rPr>
        <w:t>T</w:t>
      </w:r>
      <w:r w:rsidRPr="00773C98">
        <w:rPr>
          <w:szCs w:val="24"/>
        </w:rPr>
        <w:t>oolk</w:t>
      </w:r>
      <w:r w:rsidR="009A4C18">
        <w:rPr>
          <w:szCs w:val="24"/>
        </w:rPr>
        <w:t>it and are used throughout the T</w:t>
      </w:r>
      <w:r w:rsidRPr="00773C98">
        <w:rPr>
          <w:szCs w:val="24"/>
        </w:rPr>
        <w:t xml:space="preserve">oolkit and this document to show how they can be used to seek information and confirmation on an applicant’s suitability for a role through a structured reference check process. </w:t>
      </w:r>
    </w:p>
    <w:p w14:paraId="5430FCB1" w14:textId="77777777" w:rsidR="00982AC6" w:rsidRPr="00773C98" w:rsidRDefault="00982AC6" w:rsidP="00982AC6">
      <w:pPr>
        <w:pStyle w:val="ListParagraph"/>
        <w:ind w:left="0"/>
        <w:rPr>
          <w:szCs w:val="24"/>
        </w:rPr>
      </w:pPr>
    </w:p>
    <w:p w14:paraId="765AF68D" w14:textId="77777777" w:rsidR="00982AC6" w:rsidRDefault="00982AC6" w:rsidP="00982AC6">
      <w:pPr>
        <w:pStyle w:val="ListParagraph"/>
        <w:ind w:left="0"/>
        <w:rPr>
          <w:szCs w:val="24"/>
        </w:rPr>
      </w:pPr>
      <w:r w:rsidRPr="00773C98">
        <w:rPr>
          <w:szCs w:val="24"/>
        </w:rPr>
        <w:t>Reasons for using references can be summarised as follows:</w:t>
      </w:r>
    </w:p>
    <w:p w14:paraId="1AB180C7" w14:textId="77777777" w:rsidR="00C24F08" w:rsidRPr="00773C98" w:rsidRDefault="00C24F08" w:rsidP="00982AC6">
      <w:pPr>
        <w:pStyle w:val="ListParagraph"/>
        <w:ind w:left="0"/>
        <w:rPr>
          <w:szCs w:val="24"/>
        </w:rPr>
      </w:pPr>
    </w:p>
    <w:p w14:paraId="26A60805"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 xml:space="preserve">to </w:t>
      </w:r>
      <w:r w:rsidR="00982AC6" w:rsidRPr="00773C98">
        <w:rPr>
          <w:szCs w:val="24"/>
        </w:rPr>
        <w:t xml:space="preserve">check </w:t>
      </w:r>
      <w:r w:rsidRPr="00773C98">
        <w:rPr>
          <w:szCs w:val="24"/>
        </w:rPr>
        <w:t>that the person is who they say they are</w:t>
      </w:r>
    </w:p>
    <w:p w14:paraId="4A8E645C"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to confirm their previous experience</w:t>
      </w:r>
    </w:p>
    <w:p w14:paraId="53ACEE45"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to assess suitability for the role</w:t>
      </w:r>
    </w:p>
    <w:p w14:paraId="2C3DA688"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to add information not disclosed in the interview</w:t>
      </w:r>
    </w:p>
    <w:p w14:paraId="542A8499"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to note any precautions of employing the applicant</w:t>
      </w:r>
    </w:p>
    <w:p w14:paraId="7E2DCF93" w14:textId="77777777" w:rsidR="00982AC6" w:rsidRPr="00773C98" w:rsidRDefault="003D6806" w:rsidP="00C24F08">
      <w:pPr>
        <w:pStyle w:val="ListParagraph"/>
        <w:numPr>
          <w:ilvl w:val="0"/>
          <w:numId w:val="21"/>
        </w:numPr>
        <w:spacing w:after="200"/>
        <w:ind w:left="426" w:right="0" w:hanging="426"/>
        <w:rPr>
          <w:szCs w:val="24"/>
        </w:rPr>
      </w:pPr>
      <w:r w:rsidRPr="00773C98">
        <w:rPr>
          <w:szCs w:val="24"/>
        </w:rPr>
        <w:t xml:space="preserve">to satisfy everyone that reasonable precautions have been taken to ensure the organisation has </w:t>
      </w:r>
      <w:r w:rsidR="00982AC6" w:rsidRPr="00773C98">
        <w:rPr>
          <w:szCs w:val="24"/>
        </w:rPr>
        <w:t xml:space="preserve">exercised duty of care </w:t>
      </w:r>
      <w:r w:rsidR="00AA270F">
        <w:rPr>
          <w:szCs w:val="24"/>
        </w:rPr>
        <w:t>towards the people they support</w:t>
      </w:r>
    </w:p>
    <w:p w14:paraId="3E812D1E" w14:textId="77777777" w:rsidR="00982AC6" w:rsidRPr="00773C98" w:rsidRDefault="00982AC6" w:rsidP="00982AC6">
      <w:pPr>
        <w:pStyle w:val="ListParagraph"/>
        <w:ind w:left="0"/>
        <w:rPr>
          <w:szCs w:val="24"/>
        </w:rPr>
      </w:pPr>
    </w:p>
    <w:p w14:paraId="7CACB555" w14:textId="77777777" w:rsidR="00C24F08" w:rsidRPr="00B33B4B" w:rsidRDefault="00AA270F" w:rsidP="00B33B4B">
      <w:pPr>
        <w:pStyle w:val="Heading2"/>
        <w:rPr>
          <w:rStyle w:val="Heading2Char"/>
          <w:bCs/>
        </w:rPr>
      </w:pPr>
      <w:bookmarkStart w:id="4" w:name="_Toc461185603"/>
      <w:bookmarkStart w:id="5" w:name="_Toc480534774"/>
      <w:r w:rsidRPr="00B33B4B">
        <w:rPr>
          <w:rStyle w:val="Heading2Char"/>
          <w:bCs/>
        </w:rPr>
        <w:t>Who to c</w:t>
      </w:r>
      <w:r w:rsidR="00982AC6" w:rsidRPr="00B33B4B">
        <w:rPr>
          <w:rStyle w:val="Heading2Char"/>
          <w:bCs/>
        </w:rPr>
        <w:t>ontact</w:t>
      </w:r>
      <w:bookmarkEnd w:id="4"/>
      <w:bookmarkEnd w:id="5"/>
    </w:p>
    <w:p w14:paraId="32DB7E2C" w14:textId="70D4AB24" w:rsidR="00982AC6" w:rsidRPr="00884D2D" w:rsidRDefault="00982AC6" w:rsidP="00982AC6">
      <w:pPr>
        <w:pStyle w:val="ListParagraph"/>
        <w:ind w:left="0"/>
        <w:rPr>
          <w:color w:val="auto"/>
          <w:szCs w:val="24"/>
        </w:rPr>
      </w:pPr>
      <w:r w:rsidRPr="00773C98">
        <w:rPr>
          <w:szCs w:val="24"/>
        </w:rPr>
        <w:t xml:space="preserve">As </w:t>
      </w:r>
      <w:r w:rsidR="00B33B4B">
        <w:rPr>
          <w:szCs w:val="24"/>
        </w:rPr>
        <w:t xml:space="preserve">VBR-informed reference checks </w:t>
      </w:r>
      <w:r w:rsidRPr="00773C98">
        <w:rPr>
          <w:szCs w:val="24"/>
        </w:rPr>
        <w:t xml:space="preserve">are used primarily to provide information on an applicant’s past workplace performance, it is recommended that references include personnel from the applicant’s most recent employer and ideally their last two employers. Referees should be </w:t>
      </w:r>
      <w:r w:rsidR="00B27950">
        <w:rPr>
          <w:szCs w:val="24"/>
        </w:rPr>
        <w:t>in</w:t>
      </w:r>
      <w:r w:rsidRPr="00773C98">
        <w:rPr>
          <w:szCs w:val="24"/>
        </w:rPr>
        <w:t xml:space="preserve"> a supervisory or managerial position as opposed to a colleague or peer in order to provide insight from a similar perspective of those in hiring positions. It should be confirmed that the referee has had sufficient exposure to the applicant’s workplace performance, such as by asking how often they interacted with the applicant. Note that you are not obliged to speak to all refe</w:t>
      </w:r>
      <w:r w:rsidR="00B27950">
        <w:rPr>
          <w:szCs w:val="24"/>
        </w:rPr>
        <w:t>rees nominated by the applicant;</w:t>
      </w:r>
      <w:r w:rsidRPr="00773C98">
        <w:rPr>
          <w:szCs w:val="24"/>
        </w:rPr>
        <w:t xml:space="preserve"> however</w:t>
      </w:r>
      <w:r w:rsidR="00B27950">
        <w:rPr>
          <w:szCs w:val="24"/>
        </w:rPr>
        <w:t>,</w:t>
      </w:r>
      <w:r w:rsidRPr="00773C98">
        <w:rPr>
          <w:szCs w:val="24"/>
        </w:rPr>
        <w:t xml:space="preserve"> only referees that the applicant has provided approval to speak to should be contacted</w:t>
      </w:r>
      <w:r w:rsidRPr="00884D2D">
        <w:rPr>
          <w:color w:val="auto"/>
          <w:szCs w:val="24"/>
        </w:rPr>
        <w:t xml:space="preserve">. Under the </w:t>
      </w:r>
      <w:r w:rsidR="00884D2D" w:rsidRPr="00884D2D">
        <w:rPr>
          <w:color w:val="auto"/>
          <w:szCs w:val="24"/>
        </w:rPr>
        <w:t>Privacy</w:t>
      </w:r>
      <w:r w:rsidRPr="00884D2D">
        <w:rPr>
          <w:color w:val="auto"/>
          <w:szCs w:val="24"/>
        </w:rPr>
        <w:t xml:space="preserve"> Act</w:t>
      </w:r>
      <w:r w:rsidR="00B2601B">
        <w:rPr>
          <w:color w:val="auto"/>
          <w:szCs w:val="24"/>
        </w:rPr>
        <w:t xml:space="preserve"> 1988</w:t>
      </w:r>
      <w:r w:rsidR="00B27950">
        <w:rPr>
          <w:color w:val="auto"/>
          <w:szCs w:val="24"/>
        </w:rPr>
        <w:t>,</w:t>
      </w:r>
      <w:r w:rsidRPr="00884D2D">
        <w:rPr>
          <w:color w:val="auto"/>
          <w:szCs w:val="24"/>
        </w:rPr>
        <w:t xml:space="preserve"> applicants may claim access to their references.</w:t>
      </w:r>
    </w:p>
    <w:p w14:paraId="298425C4" w14:textId="77777777" w:rsidR="00982AC6" w:rsidRPr="00773C98" w:rsidRDefault="00982AC6" w:rsidP="00982AC6">
      <w:pPr>
        <w:pStyle w:val="ListParagraph"/>
        <w:ind w:left="0"/>
        <w:rPr>
          <w:szCs w:val="24"/>
        </w:rPr>
      </w:pPr>
    </w:p>
    <w:p w14:paraId="4DA9AA7E" w14:textId="7C149866" w:rsidR="00982AC6" w:rsidRPr="00773C98" w:rsidRDefault="00982AC6" w:rsidP="00982AC6">
      <w:pPr>
        <w:pStyle w:val="ListParagraph"/>
        <w:ind w:left="0"/>
        <w:rPr>
          <w:szCs w:val="24"/>
        </w:rPr>
      </w:pPr>
      <w:r w:rsidRPr="00773C98">
        <w:rPr>
          <w:szCs w:val="24"/>
        </w:rPr>
        <w:lastRenderedPageBreak/>
        <w:t>Some people may find it difficult to identify a referee, particularly if they have been out of work, education or volunteering for some time. If the applicant has not provided their current or a most recent supervisor or manager as a referee, or if permission to contact them is refused, they should be informed that the lack of this reference could affect whether they are selected. This conversation enables the applicant to justify their reasons and for you to discuss alternatives depending on their response. Some other personnel that the applicant may offer as referees may include other professionals who may have knowledge of the applicant</w:t>
      </w:r>
      <w:r w:rsidR="00B27950">
        <w:rPr>
          <w:szCs w:val="24"/>
        </w:rPr>
        <w:t>,</w:t>
      </w:r>
      <w:r w:rsidRPr="00773C98">
        <w:rPr>
          <w:szCs w:val="24"/>
        </w:rPr>
        <w:t xml:space="preserve"> such as social workers, probation officers, health visitors, tutors and religious leaders. As a last</w:t>
      </w:r>
      <w:r w:rsidR="00B2601B">
        <w:rPr>
          <w:szCs w:val="24"/>
        </w:rPr>
        <w:t xml:space="preserve"> </w:t>
      </w:r>
      <w:r w:rsidRPr="00773C98">
        <w:rPr>
          <w:szCs w:val="24"/>
        </w:rPr>
        <w:t>resort, personal acquaintances such as friends and families may be used. Be prepared to help people think about who they know who could give them a reference.</w:t>
      </w:r>
    </w:p>
    <w:p w14:paraId="00FE78E5" w14:textId="77777777" w:rsidR="00982AC6" w:rsidRPr="00773C98" w:rsidRDefault="00982AC6" w:rsidP="00982AC6">
      <w:pPr>
        <w:pStyle w:val="ListParagraph"/>
        <w:ind w:left="0"/>
        <w:rPr>
          <w:szCs w:val="24"/>
        </w:rPr>
      </w:pPr>
    </w:p>
    <w:p w14:paraId="3D70A9DB" w14:textId="77777777" w:rsidR="00982AC6" w:rsidRPr="00B2601B" w:rsidRDefault="00AA270F" w:rsidP="00B2601B">
      <w:pPr>
        <w:pStyle w:val="Heading3"/>
      </w:pPr>
      <w:bookmarkStart w:id="6" w:name="_Toc461185604"/>
      <w:bookmarkStart w:id="7" w:name="_Toc480534775"/>
      <w:r w:rsidRPr="00B2601B">
        <w:t>Reference check c</w:t>
      </w:r>
      <w:r w:rsidR="00982AC6" w:rsidRPr="00B2601B">
        <w:t>onduct</w:t>
      </w:r>
      <w:bookmarkEnd w:id="6"/>
      <w:bookmarkEnd w:id="7"/>
    </w:p>
    <w:p w14:paraId="41E7A65B" w14:textId="6C197144" w:rsidR="00982AC6" w:rsidRPr="00773C98" w:rsidRDefault="00982AC6" w:rsidP="00982AC6">
      <w:pPr>
        <w:pStyle w:val="ListParagraph"/>
        <w:ind w:left="0"/>
        <w:rPr>
          <w:szCs w:val="24"/>
        </w:rPr>
      </w:pPr>
      <w:r w:rsidRPr="00773C98">
        <w:rPr>
          <w:szCs w:val="24"/>
        </w:rPr>
        <w:t>Reference checks can be conducted through writing or verbally. Technological advancements have promoted the use of emails and phones to instantly contact referees and request their input. While written reference checks promote standardisation, telephone reference checks provide recruiters the opportunity to use follow-up questions and to probe the respondent’s answers. As such, recruiters may tend to use an unstructured approach to conducting telephone reference checks. Unstructured approaches pose risk to asking questions that are not specifically related to the job requirements, such as “what do you see as the applicant’s strengths and weaknesses?”</w:t>
      </w:r>
    </w:p>
    <w:p w14:paraId="6EE5D2D6" w14:textId="77777777" w:rsidR="00982AC6" w:rsidRPr="00773C98" w:rsidRDefault="00982AC6" w:rsidP="00982AC6">
      <w:pPr>
        <w:pStyle w:val="ListParagraph"/>
        <w:ind w:left="0"/>
        <w:rPr>
          <w:szCs w:val="24"/>
        </w:rPr>
      </w:pPr>
    </w:p>
    <w:p w14:paraId="01D65D86" w14:textId="77777777" w:rsidR="00C24F08" w:rsidRPr="00B2601B" w:rsidRDefault="00982AC6" w:rsidP="00B2601B">
      <w:pPr>
        <w:pStyle w:val="Heading2"/>
        <w:rPr>
          <w:rStyle w:val="Heading2Char"/>
          <w:bCs/>
        </w:rPr>
      </w:pPr>
      <w:bookmarkStart w:id="8" w:name="_Toc461185605"/>
      <w:bookmarkStart w:id="9" w:name="_Toc480534776"/>
      <w:r w:rsidRPr="00B2601B">
        <w:rPr>
          <w:rStyle w:val="Heading2Char"/>
          <w:bCs/>
        </w:rPr>
        <w:t xml:space="preserve">Structured </w:t>
      </w:r>
      <w:r w:rsidR="00AA270F" w:rsidRPr="00B2601B">
        <w:rPr>
          <w:rStyle w:val="Heading2Char"/>
          <w:bCs/>
        </w:rPr>
        <w:t>reference checks</w:t>
      </w:r>
      <w:bookmarkEnd w:id="8"/>
      <w:bookmarkEnd w:id="9"/>
    </w:p>
    <w:p w14:paraId="68591796" w14:textId="737A54F1" w:rsidR="00982AC6" w:rsidRDefault="00982AC6" w:rsidP="00982AC6">
      <w:pPr>
        <w:pStyle w:val="ListParagraph"/>
        <w:ind w:left="0"/>
        <w:rPr>
          <w:szCs w:val="24"/>
        </w:rPr>
      </w:pPr>
      <w:r w:rsidRPr="00773C98">
        <w:rPr>
          <w:szCs w:val="24"/>
        </w:rPr>
        <w:t>Basing reference checks on specific criteria through the form of structured reference checks promotes fairness for applicants and establishes relevance of the information obtained.</w:t>
      </w:r>
      <w:r w:rsidR="006A607F" w:rsidRPr="006A607F">
        <w:rPr>
          <w:rStyle w:val="EndnoteReference"/>
          <w:sz w:val="20"/>
          <w:szCs w:val="24"/>
        </w:rPr>
        <w:endnoteReference w:id="2"/>
      </w:r>
      <w:r w:rsidR="006A607F" w:rsidRPr="00773C98">
        <w:rPr>
          <w:szCs w:val="24"/>
        </w:rPr>
        <w:t xml:space="preserve"> </w:t>
      </w:r>
      <w:r w:rsidRPr="00773C98">
        <w:rPr>
          <w:szCs w:val="24"/>
        </w:rPr>
        <w:t>In addition to asking questions relating to the referee</w:t>
      </w:r>
      <w:r w:rsidR="00B27950">
        <w:rPr>
          <w:szCs w:val="24"/>
        </w:rPr>
        <w:t>’</w:t>
      </w:r>
      <w:r w:rsidRPr="00773C98">
        <w:rPr>
          <w:szCs w:val="24"/>
        </w:rPr>
        <w:t xml:space="preserve">s relationship with the applicant and the circumstance of their employment, questions should be carefully planned to: </w:t>
      </w:r>
    </w:p>
    <w:p w14:paraId="271B1E96" w14:textId="77777777" w:rsidR="00B2601B" w:rsidRPr="00773C98" w:rsidRDefault="00B2601B" w:rsidP="00982AC6">
      <w:pPr>
        <w:pStyle w:val="ListParagraph"/>
        <w:ind w:left="0"/>
        <w:rPr>
          <w:szCs w:val="24"/>
        </w:rPr>
      </w:pPr>
    </w:p>
    <w:p w14:paraId="3CEAC297" w14:textId="77777777" w:rsidR="00982AC6" w:rsidRPr="00773C98" w:rsidRDefault="00982AC6" w:rsidP="00231F8E">
      <w:pPr>
        <w:pStyle w:val="ListParagraph"/>
        <w:numPr>
          <w:ilvl w:val="0"/>
          <w:numId w:val="29"/>
        </w:numPr>
        <w:spacing w:after="200"/>
        <w:ind w:left="450" w:right="0" w:hanging="450"/>
        <w:rPr>
          <w:szCs w:val="24"/>
        </w:rPr>
      </w:pPr>
      <w:r w:rsidRPr="00773C98">
        <w:rPr>
          <w:szCs w:val="24"/>
        </w:rPr>
        <w:t>confirm the aligned values the applicant demonstrated during the assessment process</w:t>
      </w:r>
    </w:p>
    <w:p w14:paraId="1537E051" w14:textId="56713516" w:rsidR="00982AC6" w:rsidRPr="00773C98" w:rsidRDefault="00982AC6" w:rsidP="00231F8E">
      <w:pPr>
        <w:pStyle w:val="ListParagraph"/>
        <w:numPr>
          <w:ilvl w:val="0"/>
          <w:numId w:val="29"/>
        </w:numPr>
        <w:spacing w:after="200"/>
        <w:ind w:left="450" w:right="0" w:hanging="450"/>
        <w:rPr>
          <w:szCs w:val="24"/>
        </w:rPr>
      </w:pPr>
      <w:proofErr w:type="gramStart"/>
      <w:r w:rsidRPr="00773C98">
        <w:rPr>
          <w:szCs w:val="24"/>
        </w:rPr>
        <w:t>investigate</w:t>
      </w:r>
      <w:proofErr w:type="gramEnd"/>
      <w:r w:rsidRPr="00773C98">
        <w:rPr>
          <w:szCs w:val="24"/>
        </w:rPr>
        <w:t xml:space="preserve"> circumstance</w:t>
      </w:r>
      <w:r w:rsidR="00B27950">
        <w:rPr>
          <w:szCs w:val="24"/>
        </w:rPr>
        <w:t>s</w:t>
      </w:r>
      <w:r w:rsidRPr="00773C98">
        <w:rPr>
          <w:szCs w:val="24"/>
        </w:rPr>
        <w:t xml:space="preserve"> where there may be value misalignment</w:t>
      </w:r>
      <w:r w:rsidR="00B2601B">
        <w:rPr>
          <w:szCs w:val="24"/>
        </w:rPr>
        <w:t>.</w:t>
      </w:r>
    </w:p>
    <w:p w14:paraId="1BA54584" w14:textId="0B85787D" w:rsidR="00982AC6" w:rsidRDefault="00982AC6" w:rsidP="00982AC6">
      <w:pPr>
        <w:rPr>
          <w:szCs w:val="24"/>
        </w:rPr>
      </w:pPr>
      <w:r w:rsidRPr="00773C98">
        <w:rPr>
          <w:szCs w:val="24"/>
        </w:rPr>
        <w:t xml:space="preserve">Questions should ask for behavioural examples to validate the demonstration of values. Examples for each of the NDS values which demonstrate a commitment to </w:t>
      </w:r>
      <w:r w:rsidR="009A4C18">
        <w:rPr>
          <w:szCs w:val="24"/>
        </w:rPr>
        <w:t>person-centred</w:t>
      </w:r>
      <w:r w:rsidRPr="00773C98">
        <w:rPr>
          <w:szCs w:val="24"/>
        </w:rPr>
        <w:t xml:space="preserve"> practice can be seen below.</w:t>
      </w:r>
    </w:p>
    <w:p w14:paraId="2E68945F" w14:textId="77777777" w:rsidR="00982AC6" w:rsidRPr="00773C98" w:rsidRDefault="00982AC6" w:rsidP="00982AC6">
      <w:pPr>
        <w:rPr>
          <w:szCs w:val="24"/>
        </w:rPr>
      </w:pPr>
    </w:p>
    <w:tbl>
      <w:tblPr>
        <w:tblStyle w:val="LightList-Accent11"/>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151"/>
        <w:gridCol w:w="6865"/>
      </w:tblGrid>
      <w:tr w:rsidR="00C24F08" w:rsidRPr="00C24F08" w14:paraId="30311F51" w14:textId="77777777" w:rsidTr="00B77E68">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D10DBEC" w14:textId="77777777" w:rsidR="00982AC6" w:rsidRPr="00B2601B" w:rsidRDefault="00982AC6" w:rsidP="004B0714">
            <w:pPr>
              <w:rPr>
                <w:b w:val="0"/>
                <w:color w:val="FFFFFF" w:themeColor="background1"/>
                <w:szCs w:val="24"/>
              </w:rPr>
            </w:pPr>
            <w:r w:rsidRPr="00B2601B">
              <w:rPr>
                <w:b w:val="0"/>
                <w:color w:val="auto"/>
                <w:szCs w:val="24"/>
              </w:rPr>
              <w:t>Value</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0AD1DDA8" w14:textId="5DB8652C" w:rsidR="00982AC6" w:rsidRPr="00B2601B" w:rsidRDefault="00B2601B" w:rsidP="004B0714">
            <w:pPr>
              <w:cnfStyle w:val="100000000000" w:firstRow="1" w:lastRow="0" w:firstColumn="0" w:lastColumn="0" w:oddVBand="0" w:evenVBand="0" w:oddHBand="0" w:evenHBand="0" w:firstRowFirstColumn="0" w:firstRowLastColumn="0" w:lastRowFirstColumn="0" w:lastRowLastColumn="0"/>
              <w:rPr>
                <w:b w:val="0"/>
                <w:color w:val="FFFFFF" w:themeColor="background1"/>
                <w:szCs w:val="24"/>
              </w:rPr>
            </w:pPr>
            <w:r>
              <w:rPr>
                <w:b w:val="0"/>
                <w:color w:val="auto"/>
                <w:szCs w:val="24"/>
              </w:rPr>
              <w:t>Sample q</w:t>
            </w:r>
            <w:r w:rsidR="00982AC6" w:rsidRPr="00B2601B">
              <w:rPr>
                <w:b w:val="0"/>
                <w:color w:val="auto"/>
                <w:szCs w:val="24"/>
              </w:rPr>
              <w:t>uestion</w:t>
            </w:r>
          </w:p>
        </w:tc>
      </w:tr>
      <w:tr w:rsidR="00B27950" w:rsidRPr="00773C98" w14:paraId="3D2BFF90" w14:textId="77777777" w:rsidTr="00B77E68">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vAlign w:val="center"/>
          </w:tcPr>
          <w:p w14:paraId="678B437C" w14:textId="7AE4F4F3" w:rsidR="00B27950" w:rsidRPr="00773C98" w:rsidRDefault="00B27950" w:rsidP="00C24F08">
            <w:pPr>
              <w:spacing w:line="276" w:lineRule="auto"/>
              <w:rPr>
                <w:szCs w:val="24"/>
              </w:rPr>
            </w:pPr>
            <w:r w:rsidRPr="00773C98">
              <w:rPr>
                <w:szCs w:val="24"/>
              </w:rPr>
              <w:t>Resourcefulness</w:t>
            </w:r>
          </w:p>
        </w:tc>
        <w:tc>
          <w:tcPr>
            <w:tcW w:w="7125" w:type="dxa"/>
            <w:tcBorders>
              <w:top w:val="single" w:sz="4" w:space="0" w:color="auto"/>
              <w:left w:val="single" w:sz="4" w:space="0" w:color="auto"/>
              <w:bottom w:val="single" w:sz="4" w:space="0" w:color="auto"/>
              <w:right w:val="single" w:sz="4" w:space="0" w:color="auto"/>
            </w:tcBorders>
            <w:vAlign w:val="center"/>
          </w:tcPr>
          <w:p w14:paraId="64A8DCD0" w14:textId="62BF218D" w:rsidR="00B27950" w:rsidRPr="00773C98" w:rsidRDefault="00B27950" w:rsidP="00C24F08">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773C98">
              <w:rPr>
                <w:szCs w:val="24"/>
              </w:rPr>
              <w:t>Can you provide me an example where X was required to solve a complex problem? How did X go about this?</w:t>
            </w:r>
          </w:p>
        </w:tc>
      </w:tr>
      <w:tr w:rsidR="00B27950" w:rsidRPr="00773C98" w14:paraId="17DDA0F0" w14:textId="77777777" w:rsidTr="00B77E68">
        <w:trPr>
          <w:trHeight w:val="952"/>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vAlign w:val="center"/>
          </w:tcPr>
          <w:p w14:paraId="5BF815A5" w14:textId="3CF2BB0D" w:rsidR="00B27950" w:rsidRPr="00773C98" w:rsidRDefault="00B27950" w:rsidP="00C24F08">
            <w:pPr>
              <w:spacing w:line="276" w:lineRule="auto"/>
              <w:rPr>
                <w:szCs w:val="24"/>
              </w:rPr>
            </w:pPr>
            <w:r w:rsidRPr="00773C98">
              <w:rPr>
                <w:szCs w:val="24"/>
              </w:rPr>
              <w:lastRenderedPageBreak/>
              <w:t>Collaboration</w:t>
            </w:r>
          </w:p>
        </w:tc>
        <w:tc>
          <w:tcPr>
            <w:tcW w:w="7125" w:type="dxa"/>
            <w:tcBorders>
              <w:top w:val="single" w:sz="4" w:space="0" w:color="auto"/>
              <w:left w:val="single" w:sz="4" w:space="0" w:color="auto"/>
              <w:bottom w:val="single" w:sz="4" w:space="0" w:color="auto"/>
              <w:right w:val="single" w:sz="4" w:space="0" w:color="auto"/>
            </w:tcBorders>
            <w:vAlign w:val="center"/>
          </w:tcPr>
          <w:p w14:paraId="57634F14" w14:textId="46FEC3E1" w:rsidR="00B27950" w:rsidRPr="00773C98" w:rsidRDefault="00B27950" w:rsidP="00C24F08">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773C98">
              <w:rPr>
                <w:szCs w:val="24"/>
              </w:rPr>
              <w:t xml:space="preserve">Did X work with others? Can you describe a situation where X was required to work with others? Did X embrace the input of others? </w:t>
            </w:r>
          </w:p>
        </w:tc>
      </w:tr>
      <w:tr w:rsidR="00B27950" w:rsidRPr="00773C98" w14:paraId="3616287F" w14:textId="77777777" w:rsidTr="00B77E68">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vAlign w:val="center"/>
          </w:tcPr>
          <w:p w14:paraId="2C73D588" w14:textId="37AE4E5E" w:rsidR="00B27950" w:rsidRPr="00773C98" w:rsidRDefault="00B27950" w:rsidP="00C24F08">
            <w:pPr>
              <w:spacing w:line="276" w:lineRule="auto"/>
              <w:rPr>
                <w:szCs w:val="24"/>
              </w:rPr>
            </w:pPr>
            <w:r w:rsidRPr="00773C98">
              <w:rPr>
                <w:szCs w:val="24"/>
              </w:rPr>
              <w:t>Integrity</w:t>
            </w:r>
          </w:p>
        </w:tc>
        <w:tc>
          <w:tcPr>
            <w:tcW w:w="7125" w:type="dxa"/>
            <w:tcBorders>
              <w:top w:val="single" w:sz="4" w:space="0" w:color="auto"/>
              <w:left w:val="single" w:sz="4" w:space="0" w:color="auto"/>
              <w:bottom w:val="single" w:sz="4" w:space="0" w:color="auto"/>
              <w:right w:val="single" w:sz="4" w:space="0" w:color="auto"/>
            </w:tcBorders>
            <w:vAlign w:val="center"/>
          </w:tcPr>
          <w:p w14:paraId="72D37AAD" w14:textId="35014564" w:rsidR="00B27950" w:rsidRPr="00773C98" w:rsidRDefault="00B27950" w:rsidP="00C24F08">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773C98">
              <w:rPr>
                <w:szCs w:val="24"/>
              </w:rPr>
              <w:t xml:space="preserve">Can you tell me a way in which X was able to support the policies of the organisation? </w:t>
            </w:r>
          </w:p>
        </w:tc>
      </w:tr>
      <w:tr w:rsidR="00B27950" w:rsidRPr="00773C98" w14:paraId="5568259A" w14:textId="77777777" w:rsidTr="00B77E68">
        <w:trPr>
          <w:trHeight w:val="952"/>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vAlign w:val="center"/>
          </w:tcPr>
          <w:p w14:paraId="0B1C6E7A" w14:textId="0CCFCD9F" w:rsidR="00B27950" w:rsidRPr="00773C98" w:rsidRDefault="00B27950" w:rsidP="00C24F08">
            <w:pPr>
              <w:spacing w:line="276" w:lineRule="auto"/>
              <w:rPr>
                <w:szCs w:val="24"/>
              </w:rPr>
            </w:pPr>
            <w:r w:rsidRPr="00773C98">
              <w:rPr>
                <w:szCs w:val="24"/>
              </w:rPr>
              <w:t>Respectfulness</w:t>
            </w:r>
          </w:p>
        </w:tc>
        <w:tc>
          <w:tcPr>
            <w:tcW w:w="7125" w:type="dxa"/>
            <w:tcBorders>
              <w:top w:val="single" w:sz="4" w:space="0" w:color="auto"/>
              <w:left w:val="single" w:sz="4" w:space="0" w:color="auto"/>
              <w:bottom w:val="single" w:sz="4" w:space="0" w:color="auto"/>
              <w:right w:val="single" w:sz="4" w:space="0" w:color="auto"/>
            </w:tcBorders>
            <w:vAlign w:val="center"/>
          </w:tcPr>
          <w:p w14:paraId="5CC6E5BB" w14:textId="1B0FFA65" w:rsidR="00B27950" w:rsidRPr="00773C98" w:rsidRDefault="00B27950" w:rsidP="00C24F08">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773C98">
              <w:rPr>
                <w:szCs w:val="24"/>
              </w:rPr>
              <w:t>In your view how did X typically communicate with others? Were they able to pick up on and respond to other people’s cues?</w:t>
            </w:r>
          </w:p>
        </w:tc>
      </w:tr>
      <w:tr w:rsidR="00B27950" w:rsidRPr="00773C98" w14:paraId="7E6157D5" w14:textId="77777777" w:rsidTr="00B77E68">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left w:val="single" w:sz="4" w:space="0" w:color="auto"/>
              <w:bottom w:val="single" w:sz="4" w:space="0" w:color="auto"/>
              <w:right w:val="single" w:sz="4" w:space="0" w:color="auto"/>
            </w:tcBorders>
            <w:vAlign w:val="center"/>
          </w:tcPr>
          <w:p w14:paraId="177769A7" w14:textId="3BD40F61" w:rsidR="00B27950" w:rsidRPr="00773C98" w:rsidRDefault="00B27950" w:rsidP="00B27950">
            <w:pPr>
              <w:spacing w:line="276" w:lineRule="auto"/>
              <w:rPr>
                <w:szCs w:val="24"/>
              </w:rPr>
            </w:pPr>
            <w:r w:rsidRPr="00773C98">
              <w:rPr>
                <w:szCs w:val="24"/>
              </w:rPr>
              <w:t>Accountability</w:t>
            </w:r>
          </w:p>
        </w:tc>
        <w:tc>
          <w:tcPr>
            <w:tcW w:w="7125" w:type="dxa"/>
            <w:tcBorders>
              <w:top w:val="single" w:sz="4" w:space="0" w:color="auto"/>
              <w:left w:val="single" w:sz="4" w:space="0" w:color="auto"/>
              <w:bottom w:val="single" w:sz="4" w:space="0" w:color="auto"/>
              <w:right w:val="single" w:sz="4" w:space="0" w:color="auto"/>
            </w:tcBorders>
            <w:vAlign w:val="center"/>
          </w:tcPr>
          <w:p w14:paraId="5B1CE3F0" w14:textId="3CE8DEB7" w:rsidR="00B27950" w:rsidRPr="00773C98" w:rsidRDefault="00B27950" w:rsidP="00B27950">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773C98">
              <w:rPr>
                <w:szCs w:val="24"/>
              </w:rPr>
              <w:t>How reliable was X in meeting set objectives? Did X hold themselves accountable for following through?</w:t>
            </w:r>
          </w:p>
        </w:tc>
      </w:tr>
    </w:tbl>
    <w:p w14:paraId="77738AED" w14:textId="77777777" w:rsidR="00982AC6" w:rsidRPr="00773C98" w:rsidRDefault="00982AC6" w:rsidP="00982AC6">
      <w:pPr>
        <w:pStyle w:val="ListParagraph"/>
        <w:ind w:left="0"/>
        <w:rPr>
          <w:szCs w:val="24"/>
        </w:rPr>
      </w:pPr>
    </w:p>
    <w:p w14:paraId="26A58C60" w14:textId="77777777" w:rsidR="00C24F08" w:rsidRPr="00B2601B" w:rsidRDefault="00AA270F" w:rsidP="00B2601B">
      <w:pPr>
        <w:pStyle w:val="Heading2"/>
        <w:rPr>
          <w:rStyle w:val="Heading2Char"/>
          <w:bCs/>
        </w:rPr>
      </w:pPr>
      <w:bookmarkStart w:id="10" w:name="_Toc461185606"/>
      <w:bookmarkStart w:id="11" w:name="_Toc480534777"/>
      <w:r w:rsidRPr="00B2601B">
        <w:rPr>
          <w:rStyle w:val="Heading2Char"/>
          <w:bCs/>
        </w:rPr>
        <w:t>Process for requesting r</w:t>
      </w:r>
      <w:r w:rsidR="00982AC6" w:rsidRPr="00B2601B">
        <w:rPr>
          <w:rStyle w:val="Heading2Char"/>
          <w:bCs/>
        </w:rPr>
        <w:t>eferences</w:t>
      </w:r>
      <w:bookmarkEnd w:id="10"/>
      <w:bookmarkEnd w:id="11"/>
    </w:p>
    <w:p w14:paraId="02F5BA09" w14:textId="6908177E" w:rsidR="00982AC6" w:rsidRPr="00773C98" w:rsidRDefault="00982AC6" w:rsidP="00C24F08">
      <w:r w:rsidRPr="00773C98">
        <w:t xml:space="preserve">The process of </w:t>
      </w:r>
      <w:r w:rsidR="00BC6C3A">
        <w:t>reference checking can be nerve</w:t>
      </w:r>
      <w:r w:rsidR="00BC6C3A" w:rsidRPr="00773C98">
        <w:t>-racking</w:t>
      </w:r>
      <w:r w:rsidRPr="00773C98">
        <w:t xml:space="preserve"> for both applicants and the personnel providing the re</w:t>
      </w:r>
      <w:r w:rsidR="00BC6C3A">
        <w:t xml:space="preserve">ference. Under the Privacy Act </w:t>
      </w:r>
      <w:r w:rsidRPr="00773C98">
        <w:t>1988</w:t>
      </w:r>
      <w:r w:rsidR="00BC6C3A">
        <w:t>,</w:t>
      </w:r>
      <w:r w:rsidRPr="00773C98">
        <w:t xml:space="preserve"> applicants may claim access to information provided by their references, thus previous employers may be hesitant to provide information beyond si</w:t>
      </w:r>
      <w:r w:rsidR="00B6566A">
        <w:t xml:space="preserve">mply confirming the applicant’s </w:t>
      </w:r>
      <w:r w:rsidRPr="00773C98">
        <w:t>employment.</w:t>
      </w:r>
      <w:bookmarkStart w:id="12" w:name="_GoBack"/>
      <w:bookmarkEnd w:id="12"/>
      <w:r w:rsidR="00B77E68" w:rsidRPr="00773C98">
        <w:rPr>
          <w:rStyle w:val="EndnoteReference"/>
          <w:szCs w:val="24"/>
        </w:rPr>
        <w:endnoteReference w:id="3"/>
      </w:r>
      <w:r w:rsidR="00B77E68" w:rsidRPr="00773C98">
        <w:t xml:space="preserve"> </w:t>
      </w:r>
      <w:r w:rsidRPr="00773C98">
        <w:t>T</w:t>
      </w:r>
      <w:r w:rsidR="00B6566A">
        <w:t>he</w:t>
      </w:r>
      <w:r w:rsidRPr="00773C98">
        <w:t xml:space="preserve"> following </w:t>
      </w:r>
      <w:r w:rsidR="00B6566A">
        <w:t>tips</w:t>
      </w:r>
      <w:r w:rsidRPr="00773C98">
        <w:t xml:space="preserve"> </w:t>
      </w:r>
      <w:r w:rsidR="00B6566A">
        <w:t xml:space="preserve">can improve </w:t>
      </w:r>
      <w:r w:rsidR="00AE6526">
        <w:t>encourage</w:t>
      </w:r>
      <w:r w:rsidR="00B6566A">
        <w:t xml:space="preserve"> participation</w:t>
      </w:r>
      <w:r w:rsidRPr="00773C98">
        <w:t>:</w:t>
      </w:r>
      <w:r w:rsidRPr="00773C98">
        <w:br/>
      </w:r>
    </w:p>
    <w:p w14:paraId="27EEA6D7" w14:textId="36CEDF93" w:rsidR="00982AC6" w:rsidRPr="00773C98" w:rsidRDefault="00BC6C3A" w:rsidP="00C24F08">
      <w:pPr>
        <w:pStyle w:val="ListParagraph"/>
        <w:numPr>
          <w:ilvl w:val="0"/>
          <w:numId w:val="23"/>
        </w:numPr>
        <w:spacing w:after="200"/>
        <w:ind w:left="426" w:right="0" w:hanging="426"/>
        <w:rPr>
          <w:szCs w:val="24"/>
        </w:rPr>
      </w:pPr>
      <w:r w:rsidRPr="00773C98">
        <w:rPr>
          <w:szCs w:val="24"/>
        </w:rPr>
        <w:t>gain consent from the app</w:t>
      </w:r>
      <w:r>
        <w:rPr>
          <w:szCs w:val="24"/>
        </w:rPr>
        <w:t>licant to contact their refere</w:t>
      </w:r>
      <w:r w:rsidRPr="00773C98">
        <w:rPr>
          <w:szCs w:val="24"/>
        </w:rPr>
        <w:t>es</w:t>
      </w:r>
    </w:p>
    <w:p w14:paraId="09834919" w14:textId="3652AADE" w:rsidR="00982AC6" w:rsidRPr="00773C98" w:rsidRDefault="00BC6C3A" w:rsidP="00C24F08">
      <w:pPr>
        <w:pStyle w:val="ListParagraph"/>
        <w:numPr>
          <w:ilvl w:val="0"/>
          <w:numId w:val="23"/>
        </w:numPr>
        <w:spacing w:after="200"/>
        <w:ind w:left="426" w:right="0" w:hanging="426"/>
        <w:rPr>
          <w:szCs w:val="24"/>
        </w:rPr>
      </w:pPr>
      <w:r w:rsidRPr="00773C98">
        <w:rPr>
          <w:szCs w:val="24"/>
        </w:rPr>
        <w:t>provide referees with the rationale for the reference check</w:t>
      </w:r>
    </w:p>
    <w:p w14:paraId="0C97F709" w14:textId="5465539F" w:rsidR="00982AC6" w:rsidRPr="00773C98" w:rsidRDefault="00BC6C3A" w:rsidP="00C24F08">
      <w:pPr>
        <w:pStyle w:val="ListParagraph"/>
        <w:numPr>
          <w:ilvl w:val="0"/>
          <w:numId w:val="23"/>
        </w:numPr>
        <w:spacing w:after="200"/>
        <w:ind w:left="426" w:right="0" w:hanging="426"/>
        <w:rPr>
          <w:szCs w:val="24"/>
        </w:rPr>
      </w:pPr>
      <w:r w:rsidRPr="00773C98">
        <w:rPr>
          <w:szCs w:val="24"/>
        </w:rPr>
        <w:t xml:space="preserve">outline what information will be collected </w:t>
      </w:r>
    </w:p>
    <w:p w14:paraId="3CECDB87" w14:textId="67F9E99D" w:rsidR="00982AC6" w:rsidRPr="00773C98" w:rsidRDefault="00BC6C3A" w:rsidP="00C24F08">
      <w:pPr>
        <w:pStyle w:val="ListParagraph"/>
        <w:numPr>
          <w:ilvl w:val="0"/>
          <w:numId w:val="23"/>
        </w:numPr>
        <w:spacing w:after="200"/>
        <w:ind w:left="426" w:right="0" w:hanging="426"/>
        <w:rPr>
          <w:szCs w:val="24"/>
        </w:rPr>
      </w:pPr>
      <w:r w:rsidRPr="00773C98">
        <w:rPr>
          <w:szCs w:val="24"/>
        </w:rPr>
        <w:t>explain how information will be utilised and shared</w:t>
      </w:r>
      <w:r w:rsidRPr="00773C98">
        <w:rPr>
          <w:szCs w:val="24"/>
        </w:rPr>
        <w:br/>
      </w:r>
    </w:p>
    <w:p w14:paraId="65AE99EA" w14:textId="77777777" w:rsidR="00982AC6" w:rsidRPr="00773C98" w:rsidRDefault="00982AC6" w:rsidP="00982AC6">
      <w:pPr>
        <w:pStyle w:val="ListParagraph"/>
        <w:ind w:left="0"/>
        <w:rPr>
          <w:szCs w:val="24"/>
        </w:rPr>
      </w:pPr>
      <w:r w:rsidRPr="00773C98">
        <w:rPr>
          <w:szCs w:val="24"/>
        </w:rPr>
        <w:t>Once this information is established, ask the referee specific questions planned using the structured approach discussed above. Include a description of the role that the applicant will be undertaking. Some general questions might include:</w:t>
      </w:r>
    </w:p>
    <w:p w14:paraId="765397F9" w14:textId="77777777" w:rsidR="00982AC6" w:rsidRPr="00773C98" w:rsidRDefault="00982AC6" w:rsidP="00C24F08"/>
    <w:p w14:paraId="7FFA0FDB" w14:textId="77777777" w:rsidR="00982AC6" w:rsidRPr="00773C98" w:rsidRDefault="00AA270F" w:rsidP="00C24F08">
      <w:pPr>
        <w:pStyle w:val="ListParagraph"/>
        <w:numPr>
          <w:ilvl w:val="0"/>
          <w:numId w:val="24"/>
        </w:numPr>
        <w:spacing w:after="200"/>
        <w:ind w:left="426" w:right="0" w:hanging="426"/>
        <w:rPr>
          <w:szCs w:val="24"/>
        </w:rPr>
      </w:pPr>
      <w:r>
        <w:rPr>
          <w:szCs w:val="24"/>
        </w:rPr>
        <w:t>i</w:t>
      </w:r>
      <w:r w:rsidR="00982AC6" w:rsidRPr="00773C98">
        <w:rPr>
          <w:szCs w:val="24"/>
        </w:rPr>
        <w:t xml:space="preserve">n what </w:t>
      </w:r>
      <w:r w:rsidR="00D720FE" w:rsidRPr="00773C98">
        <w:rPr>
          <w:szCs w:val="24"/>
        </w:rPr>
        <w:t>capacity they know the person (e.g. personal/professional)</w:t>
      </w:r>
    </w:p>
    <w:p w14:paraId="373F540C" w14:textId="77777777" w:rsidR="00982AC6" w:rsidRPr="00773C98" w:rsidRDefault="00D720FE" w:rsidP="00C24F08">
      <w:pPr>
        <w:pStyle w:val="ListParagraph"/>
        <w:numPr>
          <w:ilvl w:val="0"/>
          <w:numId w:val="24"/>
        </w:numPr>
        <w:spacing w:after="200"/>
        <w:ind w:left="426" w:right="0" w:hanging="426"/>
        <w:rPr>
          <w:szCs w:val="24"/>
        </w:rPr>
      </w:pPr>
      <w:r w:rsidRPr="00773C98">
        <w:rPr>
          <w:szCs w:val="24"/>
        </w:rPr>
        <w:t>how long they have known them</w:t>
      </w:r>
    </w:p>
    <w:p w14:paraId="13882435" w14:textId="77777777" w:rsidR="00982AC6" w:rsidRPr="00773C98" w:rsidRDefault="00D720FE" w:rsidP="00C24F08">
      <w:pPr>
        <w:pStyle w:val="ListParagraph"/>
        <w:numPr>
          <w:ilvl w:val="0"/>
          <w:numId w:val="24"/>
        </w:numPr>
        <w:spacing w:after="200"/>
        <w:ind w:left="426" w:right="0" w:hanging="426"/>
        <w:rPr>
          <w:szCs w:val="24"/>
        </w:rPr>
      </w:pPr>
      <w:r w:rsidRPr="00773C98">
        <w:rPr>
          <w:szCs w:val="24"/>
        </w:rPr>
        <w:t>questions arising from the recruitment and selection process</w:t>
      </w:r>
    </w:p>
    <w:p w14:paraId="68E1C28B" w14:textId="22E16947" w:rsidR="00982AC6" w:rsidRPr="00773C98" w:rsidRDefault="00D720FE" w:rsidP="00C24F08">
      <w:pPr>
        <w:pStyle w:val="ListParagraph"/>
        <w:numPr>
          <w:ilvl w:val="0"/>
          <w:numId w:val="24"/>
        </w:numPr>
        <w:spacing w:after="200"/>
        <w:ind w:left="426" w:right="0" w:hanging="426"/>
        <w:rPr>
          <w:szCs w:val="24"/>
        </w:rPr>
      </w:pPr>
      <w:r w:rsidRPr="00773C98">
        <w:rPr>
          <w:szCs w:val="24"/>
        </w:rPr>
        <w:t>comments on the applicant</w:t>
      </w:r>
      <w:r w:rsidR="00BC6C3A">
        <w:rPr>
          <w:szCs w:val="24"/>
        </w:rPr>
        <w:t>’</w:t>
      </w:r>
      <w:r w:rsidRPr="00773C98">
        <w:rPr>
          <w:szCs w:val="24"/>
        </w:rPr>
        <w:t>s suitability for particular tasks</w:t>
      </w:r>
    </w:p>
    <w:p w14:paraId="37F13EAA" w14:textId="50245B9C" w:rsidR="00982AC6" w:rsidRPr="00773C98" w:rsidRDefault="00D720FE" w:rsidP="00C24F08">
      <w:pPr>
        <w:pStyle w:val="ListParagraph"/>
        <w:numPr>
          <w:ilvl w:val="0"/>
          <w:numId w:val="24"/>
        </w:numPr>
        <w:spacing w:after="200"/>
        <w:ind w:left="426" w:right="0" w:hanging="426"/>
        <w:rPr>
          <w:szCs w:val="24"/>
        </w:rPr>
      </w:pPr>
      <w:r w:rsidRPr="00773C98">
        <w:rPr>
          <w:szCs w:val="24"/>
        </w:rPr>
        <w:t>comments o</w:t>
      </w:r>
      <w:r w:rsidR="00982AC6" w:rsidRPr="00773C98">
        <w:rPr>
          <w:szCs w:val="24"/>
        </w:rPr>
        <w:t>n the applicant</w:t>
      </w:r>
      <w:r w:rsidR="00BC6C3A">
        <w:rPr>
          <w:szCs w:val="24"/>
        </w:rPr>
        <w:t>’</w:t>
      </w:r>
      <w:r w:rsidR="00982AC6" w:rsidRPr="00773C98">
        <w:rPr>
          <w:szCs w:val="24"/>
        </w:rPr>
        <w:t>s suitability to work with a specific client</w:t>
      </w:r>
    </w:p>
    <w:p w14:paraId="3CFDD660" w14:textId="77777777" w:rsidR="00982AC6" w:rsidRPr="00773C98" w:rsidRDefault="00982AC6" w:rsidP="00982AC6">
      <w:pPr>
        <w:pStyle w:val="ListParagraph"/>
        <w:ind w:left="0"/>
        <w:rPr>
          <w:szCs w:val="24"/>
        </w:rPr>
      </w:pPr>
    </w:p>
    <w:p w14:paraId="7115F9D0" w14:textId="7496FE62" w:rsidR="00982AC6" w:rsidRPr="00773C98" w:rsidRDefault="00982AC6" w:rsidP="00982AC6">
      <w:pPr>
        <w:pStyle w:val="ListParagraph"/>
        <w:ind w:left="0"/>
        <w:rPr>
          <w:szCs w:val="24"/>
        </w:rPr>
      </w:pPr>
      <w:r w:rsidRPr="00773C98">
        <w:rPr>
          <w:szCs w:val="24"/>
        </w:rPr>
        <w:t>Referees should be thanked for their contribution and details for any follow up contact or questions provided.</w:t>
      </w:r>
      <w:r w:rsidRPr="00773C98">
        <w:rPr>
          <w:szCs w:val="24"/>
        </w:rPr>
        <w:br/>
      </w:r>
    </w:p>
    <w:p w14:paraId="731D91B4" w14:textId="77777777" w:rsidR="00C24F08" w:rsidRPr="00AE6526" w:rsidRDefault="00982AC6" w:rsidP="00AE6526">
      <w:pPr>
        <w:pStyle w:val="Heading2"/>
        <w:rPr>
          <w:rStyle w:val="Heading2Char"/>
          <w:bCs/>
        </w:rPr>
      </w:pPr>
      <w:bookmarkStart w:id="13" w:name="_Toc461185607"/>
      <w:bookmarkStart w:id="14" w:name="_Toc480534778"/>
      <w:r w:rsidRPr="00AE6526">
        <w:rPr>
          <w:rStyle w:val="Heading2Char"/>
          <w:bCs/>
        </w:rPr>
        <w:t xml:space="preserve">References </w:t>
      </w:r>
      <w:r w:rsidR="00AA270F" w:rsidRPr="00AE6526">
        <w:rPr>
          <w:rStyle w:val="Heading2Char"/>
          <w:bCs/>
        </w:rPr>
        <w:t>that cause concern</w:t>
      </w:r>
      <w:bookmarkEnd w:id="13"/>
      <w:bookmarkEnd w:id="14"/>
    </w:p>
    <w:p w14:paraId="48C1168F" w14:textId="65555006" w:rsidR="00982AC6" w:rsidRPr="00773C98" w:rsidRDefault="00982AC6" w:rsidP="00982AC6">
      <w:pPr>
        <w:pStyle w:val="ListParagraph"/>
        <w:ind w:left="0"/>
        <w:rPr>
          <w:szCs w:val="24"/>
        </w:rPr>
      </w:pPr>
      <w:r w:rsidRPr="00773C98">
        <w:rPr>
          <w:szCs w:val="24"/>
        </w:rPr>
        <w:t>While the majority of reference checks confirm the strengths and suitability of an applicant, there are circumstance</w:t>
      </w:r>
      <w:r w:rsidR="00BC6C3A">
        <w:rPr>
          <w:szCs w:val="24"/>
        </w:rPr>
        <w:t>s</w:t>
      </w:r>
      <w:r w:rsidRPr="00773C98">
        <w:rPr>
          <w:szCs w:val="24"/>
        </w:rPr>
        <w:t xml:space="preserve"> where referees</w:t>
      </w:r>
      <w:r w:rsidR="00BC6C3A">
        <w:rPr>
          <w:szCs w:val="24"/>
        </w:rPr>
        <w:t>’</w:t>
      </w:r>
      <w:r w:rsidRPr="00773C98">
        <w:rPr>
          <w:szCs w:val="24"/>
        </w:rPr>
        <w:t xml:space="preserve"> responses or lack of response may indicate caution for hiring. Such information should be reviewed in the context of </w:t>
      </w:r>
      <w:r w:rsidRPr="00773C98">
        <w:rPr>
          <w:szCs w:val="24"/>
        </w:rPr>
        <w:lastRenderedPageBreak/>
        <w:t xml:space="preserve">your original impression of the applicant. This may call for </w:t>
      </w:r>
      <w:r w:rsidRPr="00773C98">
        <w:rPr>
          <w:b/>
          <w:szCs w:val="24"/>
        </w:rPr>
        <w:t>r</w:t>
      </w:r>
      <w:r w:rsidRPr="00773C98">
        <w:rPr>
          <w:szCs w:val="24"/>
        </w:rPr>
        <w:t xml:space="preserve">eview of the reference within the context of the original impression of the applicant and may require the use of additional references if appropriate.  Consider all the references and feedback collectively in the context of the role, their performance in selection and any additional support and training that may be </w:t>
      </w:r>
      <w:r w:rsidR="00BC6C3A">
        <w:rPr>
          <w:szCs w:val="24"/>
        </w:rPr>
        <w:t xml:space="preserve">available to address concerns. </w:t>
      </w:r>
      <w:r w:rsidRPr="00773C98">
        <w:rPr>
          <w:szCs w:val="24"/>
        </w:rPr>
        <w:t xml:space="preserve">Make a final decision on suitability for the role based on all of the information you have. </w:t>
      </w:r>
    </w:p>
    <w:p w14:paraId="328B3A53" w14:textId="77777777" w:rsidR="00982AC6" w:rsidRPr="00773C98" w:rsidRDefault="00982AC6" w:rsidP="00982AC6">
      <w:pPr>
        <w:pStyle w:val="ListParagraph"/>
        <w:ind w:left="0"/>
        <w:rPr>
          <w:szCs w:val="24"/>
        </w:rPr>
      </w:pPr>
    </w:p>
    <w:p w14:paraId="22495BD8" w14:textId="29E51B8D" w:rsidR="00C24F08" w:rsidRPr="00AE6526" w:rsidRDefault="00AE6526" w:rsidP="00AE6526">
      <w:pPr>
        <w:pStyle w:val="Heading2"/>
        <w:rPr>
          <w:rStyle w:val="Heading2Char"/>
          <w:bCs/>
        </w:rPr>
      </w:pPr>
      <w:bookmarkStart w:id="15" w:name="_Toc461185608"/>
      <w:bookmarkStart w:id="16" w:name="_Toc480534779"/>
      <w:r>
        <w:rPr>
          <w:rStyle w:val="Heading2Char"/>
          <w:bCs/>
        </w:rPr>
        <w:t>S</w:t>
      </w:r>
      <w:r w:rsidR="00982AC6" w:rsidRPr="00AE6526">
        <w:rPr>
          <w:rStyle w:val="Heading2Char"/>
          <w:bCs/>
        </w:rPr>
        <w:t>ummary</w:t>
      </w:r>
      <w:bookmarkEnd w:id="15"/>
      <w:bookmarkEnd w:id="16"/>
    </w:p>
    <w:p w14:paraId="264D7986" w14:textId="4F7678D7" w:rsidR="006A607F" w:rsidRDefault="00982AC6" w:rsidP="00C24F08">
      <w:pPr>
        <w:pStyle w:val="ListParagraph"/>
        <w:ind w:left="0"/>
        <w:rPr>
          <w:szCs w:val="24"/>
        </w:rPr>
      </w:pPr>
      <w:r w:rsidRPr="00773C98">
        <w:rPr>
          <w:szCs w:val="24"/>
        </w:rPr>
        <w:t>Reference checks should be used to confirm information from other assessment techniques and feedback should be co</w:t>
      </w:r>
      <w:r w:rsidR="00AE6526">
        <w:rPr>
          <w:szCs w:val="24"/>
        </w:rPr>
        <w:t>mbined</w:t>
      </w:r>
      <w:r w:rsidRPr="00773C98">
        <w:rPr>
          <w:szCs w:val="24"/>
        </w:rPr>
        <w:t xml:space="preserve"> with your </w:t>
      </w:r>
      <w:r w:rsidR="00B87DA6">
        <w:rPr>
          <w:szCs w:val="24"/>
        </w:rPr>
        <w:t>other</w:t>
      </w:r>
      <w:r w:rsidRPr="00773C98">
        <w:rPr>
          <w:szCs w:val="24"/>
        </w:rPr>
        <w:t xml:space="preserve"> impression</w:t>
      </w:r>
      <w:r w:rsidR="00B87DA6">
        <w:rPr>
          <w:szCs w:val="24"/>
        </w:rPr>
        <w:t>s</w:t>
      </w:r>
      <w:r w:rsidRPr="00773C98">
        <w:rPr>
          <w:szCs w:val="24"/>
        </w:rPr>
        <w:t xml:space="preserve"> of the applicant. They should be carried out in a structured manner, </w:t>
      </w:r>
      <w:r w:rsidR="00B87DA6">
        <w:rPr>
          <w:szCs w:val="24"/>
        </w:rPr>
        <w:t>where</w:t>
      </w:r>
      <w:r w:rsidRPr="00773C98">
        <w:rPr>
          <w:szCs w:val="24"/>
        </w:rPr>
        <w:t xml:space="preserve"> questions are based on specific criteria linked to the role. Consent should be obtai</w:t>
      </w:r>
      <w:r w:rsidR="00A05D50">
        <w:rPr>
          <w:szCs w:val="24"/>
        </w:rPr>
        <w:t>ned prior to contacting refere</w:t>
      </w:r>
      <w:r w:rsidRPr="00773C98">
        <w:rPr>
          <w:szCs w:val="24"/>
        </w:rPr>
        <w:t>es. Ideally personnel from the applicant’s most recent employers will be used</w:t>
      </w:r>
      <w:r w:rsidR="00A05D50">
        <w:rPr>
          <w:szCs w:val="24"/>
        </w:rPr>
        <w:t>;</w:t>
      </w:r>
      <w:r w:rsidRPr="00773C98">
        <w:rPr>
          <w:szCs w:val="24"/>
        </w:rPr>
        <w:t xml:space="preserve"> however</w:t>
      </w:r>
      <w:r w:rsidR="00A05D50">
        <w:rPr>
          <w:szCs w:val="24"/>
        </w:rPr>
        <w:t>,</w:t>
      </w:r>
      <w:r w:rsidRPr="00773C98">
        <w:rPr>
          <w:szCs w:val="24"/>
        </w:rPr>
        <w:t xml:space="preserve"> alternative sources may be appropriate in some circumstance</w:t>
      </w:r>
      <w:r w:rsidR="00A05D50">
        <w:rPr>
          <w:szCs w:val="24"/>
        </w:rPr>
        <w:t>s</w:t>
      </w:r>
      <w:r w:rsidRPr="00773C98">
        <w:rPr>
          <w:szCs w:val="24"/>
        </w:rPr>
        <w:t xml:space="preserve">. You can use and adapt the behavioural questions </w:t>
      </w:r>
      <w:r w:rsidR="00A05D50">
        <w:rPr>
          <w:szCs w:val="24"/>
        </w:rPr>
        <w:t>in this Toolkit</w:t>
      </w:r>
      <w:r w:rsidR="00AE6526">
        <w:rPr>
          <w:szCs w:val="24"/>
        </w:rPr>
        <w:t xml:space="preserve"> </w:t>
      </w:r>
      <w:r w:rsidRPr="00773C98">
        <w:rPr>
          <w:szCs w:val="24"/>
        </w:rPr>
        <w:t>in developing your structured reference questions for each applicant.</w:t>
      </w:r>
    </w:p>
    <w:p w14:paraId="0F06B962" w14:textId="77777777" w:rsidR="006A607F" w:rsidRDefault="006A607F">
      <w:pPr>
        <w:spacing w:after="200"/>
        <w:ind w:right="0"/>
        <w:rPr>
          <w:szCs w:val="24"/>
        </w:rPr>
      </w:pPr>
      <w:r>
        <w:rPr>
          <w:szCs w:val="24"/>
        </w:rPr>
        <w:br w:type="page"/>
      </w:r>
    </w:p>
    <w:p w14:paraId="5AF3A10E" w14:textId="4FBEDB5C" w:rsidR="00982AC6" w:rsidRPr="006A607F" w:rsidRDefault="006A607F" w:rsidP="00C24F08">
      <w:pPr>
        <w:pStyle w:val="ListParagraph"/>
        <w:ind w:left="0"/>
        <w:rPr>
          <w:sz w:val="28"/>
          <w:szCs w:val="24"/>
        </w:rPr>
      </w:pPr>
      <w:r w:rsidRPr="006A607F">
        <w:rPr>
          <w:sz w:val="28"/>
          <w:szCs w:val="24"/>
        </w:rPr>
        <w:lastRenderedPageBreak/>
        <w:t>End note</w:t>
      </w:r>
      <w:r>
        <w:rPr>
          <w:sz w:val="28"/>
          <w:szCs w:val="24"/>
        </w:rPr>
        <w:t>s</w:t>
      </w:r>
    </w:p>
    <w:sectPr w:rsidR="00982AC6" w:rsidRPr="006A607F" w:rsidSect="006A607F">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BCFC" w14:textId="77777777" w:rsidR="00231F8E" w:rsidRDefault="00231F8E" w:rsidP="007E3F32">
      <w:r>
        <w:separator/>
      </w:r>
    </w:p>
  </w:endnote>
  <w:endnote w:type="continuationSeparator" w:id="0">
    <w:p w14:paraId="3668B241" w14:textId="77777777" w:rsidR="00231F8E" w:rsidRDefault="00231F8E" w:rsidP="007E3F32">
      <w:r>
        <w:continuationSeparator/>
      </w:r>
    </w:p>
  </w:endnote>
  <w:endnote w:id="1">
    <w:p w14:paraId="16BA6293" w14:textId="35F959FC" w:rsidR="006A607F" w:rsidRPr="00B77E68" w:rsidRDefault="006A607F" w:rsidP="00982AC6">
      <w:pPr>
        <w:pStyle w:val="EndnoteText"/>
        <w:rPr>
          <w:sz w:val="24"/>
          <w:szCs w:val="24"/>
        </w:rPr>
      </w:pPr>
      <w:r w:rsidRPr="00B77E68">
        <w:rPr>
          <w:rStyle w:val="EndnoteReference"/>
          <w:sz w:val="24"/>
          <w:szCs w:val="24"/>
          <w:vertAlign w:val="baseline"/>
        </w:rPr>
        <w:endnoteRef/>
      </w:r>
      <w:r w:rsidRPr="00B77E68">
        <w:rPr>
          <w:sz w:val="24"/>
          <w:szCs w:val="24"/>
        </w:rPr>
        <w:t xml:space="preserve"> Muchinsky (1979). The use of reference reports in personnel selection: A review and evaluation. Journal of Occupational Psychology, 52, 287-297.</w:t>
      </w:r>
    </w:p>
    <w:p w14:paraId="3401B73C" w14:textId="77777777" w:rsidR="006A607F" w:rsidRPr="00B77E68" w:rsidRDefault="006A607F" w:rsidP="00982AC6">
      <w:pPr>
        <w:pStyle w:val="EndnoteText"/>
        <w:rPr>
          <w:sz w:val="24"/>
          <w:szCs w:val="24"/>
        </w:rPr>
      </w:pPr>
    </w:p>
  </w:endnote>
  <w:endnote w:id="2">
    <w:p w14:paraId="07646B96" w14:textId="77777777" w:rsidR="006A607F" w:rsidRDefault="006A607F" w:rsidP="00982AC6">
      <w:pPr>
        <w:pStyle w:val="EndnoteText"/>
        <w:rPr>
          <w:sz w:val="24"/>
          <w:szCs w:val="24"/>
        </w:rPr>
      </w:pPr>
      <w:r w:rsidRPr="00B77E68">
        <w:rPr>
          <w:rStyle w:val="EndnoteReference"/>
          <w:sz w:val="24"/>
          <w:szCs w:val="24"/>
          <w:vertAlign w:val="baseline"/>
        </w:rPr>
        <w:endnoteRef/>
      </w:r>
      <w:r w:rsidRPr="00B77E68">
        <w:rPr>
          <w:sz w:val="24"/>
          <w:szCs w:val="24"/>
        </w:rPr>
        <w:t xml:space="preserve"> Taylor, P.J., Pajo, K., Cheung, G.W. &amp; Stringfield, P. (2004). Dimensionality and Validity of a Structured Telephone Reference Check Procedure. </w:t>
      </w:r>
      <w:r w:rsidRPr="00B77E68">
        <w:rPr>
          <w:rStyle w:val="Emphasis"/>
          <w:sz w:val="24"/>
          <w:szCs w:val="24"/>
        </w:rPr>
        <w:t>Personnel Psychology</w:t>
      </w:r>
      <w:r w:rsidRPr="00B77E68">
        <w:rPr>
          <w:sz w:val="24"/>
          <w:szCs w:val="24"/>
        </w:rPr>
        <w:t>, 57, 745-772.</w:t>
      </w:r>
    </w:p>
    <w:p w14:paraId="4E25248F" w14:textId="77777777" w:rsidR="00B77E68" w:rsidRPr="00B77E68" w:rsidRDefault="00B77E68" w:rsidP="00982AC6">
      <w:pPr>
        <w:pStyle w:val="EndnoteText"/>
        <w:rPr>
          <w:sz w:val="24"/>
          <w:szCs w:val="24"/>
        </w:rPr>
      </w:pPr>
    </w:p>
  </w:endnote>
  <w:endnote w:id="3">
    <w:p w14:paraId="3280063A" w14:textId="77777777" w:rsidR="00B77E68" w:rsidRPr="00B77E68" w:rsidRDefault="00B77E68" w:rsidP="00982AC6">
      <w:pPr>
        <w:pStyle w:val="EndnoteText"/>
        <w:rPr>
          <w:sz w:val="24"/>
          <w:szCs w:val="24"/>
        </w:rPr>
      </w:pPr>
      <w:r w:rsidRPr="00B77E68">
        <w:rPr>
          <w:rStyle w:val="EndnoteReference"/>
          <w:sz w:val="24"/>
          <w:szCs w:val="24"/>
          <w:vertAlign w:val="baseline"/>
        </w:rPr>
        <w:endnoteRef/>
      </w:r>
      <w:r w:rsidRPr="00B77E68">
        <w:rPr>
          <w:sz w:val="24"/>
          <w:szCs w:val="24"/>
        </w:rPr>
        <w:t xml:space="preserve"> The Workplace Lawyers (2015). Reference checks and privacy: What to say and how to say it www.theworkplacelawyers.com.au/blog/2015/8/5/reference-checks-and-privacy-what-to-say-and-how-to-say-it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D735" w14:textId="77777777" w:rsidR="00E150F0" w:rsidRDefault="00E1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89741"/>
      <w:docPartObj>
        <w:docPartGallery w:val="Page Numbers (Bottom of Page)"/>
        <w:docPartUnique/>
      </w:docPartObj>
    </w:sdtPr>
    <w:sdtEndPr>
      <w:rPr>
        <w:sz w:val="22"/>
      </w:rPr>
    </w:sdtEndPr>
    <w:sdtContent>
      <w:sdt>
        <w:sdtPr>
          <w:id w:val="-945459009"/>
          <w:docPartObj>
            <w:docPartGallery w:val="Page Numbers (Top of Page)"/>
            <w:docPartUnique/>
          </w:docPartObj>
        </w:sdtPr>
        <w:sdtEndPr>
          <w:rPr>
            <w:sz w:val="22"/>
          </w:rPr>
        </w:sdtEndPr>
        <w:sdtContent>
          <w:p w14:paraId="1EC80BE7" w14:textId="77777777" w:rsidR="00231F8E" w:rsidRPr="00670AD0" w:rsidRDefault="00231F8E" w:rsidP="00E150F0">
            <w:pPr>
              <w:pStyle w:val="Footer"/>
              <w:rPr>
                <w:sz w:val="22"/>
              </w:rPr>
            </w:pPr>
            <w:r w:rsidRPr="00670AD0">
              <w:rPr>
                <w:sz w:val="22"/>
              </w:rPr>
              <w:t xml:space="preserve">Page </w:t>
            </w:r>
            <w:r w:rsidRPr="00670AD0">
              <w:rPr>
                <w:sz w:val="22"/>
                <w:szCs w:val="24"/>
              </w:rPr>
              <w:fldChar w:fldCharType="begin"/>
            </w:r>
            <w:r w:rsidRPr="00670AD0">
              <w:rPr>
                <w:sz w:val="22"/>
              </w:rPr>
              <w:instrText xml:space="preserve"> PAGE </w:instrText>
            </w:r>
            <w:r w:rsidRPr="00670AD0">
              <w:rPr>
                <w:sz w:val="22"/>
                <w:szCs w:val="24"/>
              </w:rPr>
              <w:fldChar w:fldCharType="separate"/>
            </w:r>
            <w:r w:rsidR="00B77E68">
              <w:rPr>
                <w:noProof/>
                <w:sz w:val="22"/>
              </w:rPr>
              <w:t>8</w:t>
            </w:r>
            <w:r w:rsidRPr="00670AD0">
              <w:rPr>
                <w:sz w:val="22"/>
                <w:szCs w:val="24"/>
              </w:rPr>
              <w:fldChar w:fldCharType="end"/>
            </w:r>
            <w:r w:rsidRPr="00670AD0">
              <w:rPr>
                <w:sz w:val="22"/>
              </w:rPr>
              <w:t xml:space="preserve"> of </w:t>
            </w:r>
            <w:r w:rsidRPr="00670AD0">
              <w:rPr>
                <w:sz w:val="22"/>
              </w:rPr>
              <w:fldChar w:fldCharType="begin"/>
            </w:r>
            <w:r w:rsidRPr="00670AD0">
              <w:rPr>
                <w:sz w:val="22"/>
              </w:rPr>
              <w:instrText xml:space="preserve"> NUMPAGES  </w:instrText>
            </w:r>
            <w:r w:rsidRPr="00670AD0">
              <w:rPr>
                <w:sz w:val="22"/>
              </w:rPr>
              <w:fldChar w:fldCharType="separate"/>
            </w:r>
            <w:r w:rsidR="00B77E68">
              <w:rPr>
                <w:noProof/>
                <w:sz w:val="22"/>
              </w:rPr>
              <w:t>8</w:t>
            </w:r>
            <w:r w:rsidRPr="00670AD0">
              <w:rPr>
                <w:noProof/>
                <w:sz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3AC4" w14:textId="77777777" w:rsidR="00E150F0" w:rsidRDefault="00E1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83A28" w14:textId="77777777" w:rsidR="00231F8E" w:rsidRDefault="00231F8E" w:rsidP="007E3F32">
      <w:r>
        <w:separator/>
      </w:r>
    </w:p>
  </w:footnote>
  <w:footnote w:type="continuationSeparator" w:id="0">
    <w:p w14:paraId="6A01EE0A" w14:textId="77777777" w:rsidR="00231F8E" w:rsidRDefault="00231F8E" w:rsidP="007E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6888" w14:textId="77777777" w:rsidR="00E150F0" w:rsidRDefault="00E15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E03A" w14:textId="77777777" w:rsidR="00E150F0" w:rsidRDefault="00E15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F52D" w14:textId="77777777" w:rsidR="00E150F0" w:rsidRDefault="00E15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B1"/>
    <w:multiLevelType w:val="hybridMultilevel"/>
    <w:tmpl w:val="E8A81E9A"/>
    <w:lvl w:ilvl="0" w:tplc="9B383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2156"/>
    <w:multiLevelType w:val="hybridMultilevel"/>
    <w:tmpl w:val="557CEAC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16613"/>
    <w:multiLevelType w:val="hybridMultilevel"/>
    <w:tmpl w:val="8A50B1EE"/>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83DAB"/>
    <w:multiLevelType w:val="hybridMultilevel"/>
    <w:tmpl w:val="5D643EEC"/>
    <w:lvl w:ilvl="0" w:tplc="73E44B7C">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54DB2"/>
    <w:multiLevelType w:val="hybridMultilevel"/>
    <w:tmpl w:val="3240388A"/>
    <w:lvl w:ilvl="0" w:tplc="6994B9CC">
      <w:start w:val="1"/>
      <w:numFmt w:val="decimal"/>
      <w:pStyle w:val="Heading7"/>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A5D94"/>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7461BB"/>
    <w:multiLevelType w:val="hybridMultilevel"/>
    <w:tmpl w:val="F790E1C8"/>
    <w:lvl w:ilvl="0" w:tplc="5C8CD6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80FC1"/>
    <w:multiLevelType w:val="hybridMultilevel"/>
    <w:tmpl w:val="7A7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7D46B0"/>
    <w:multiLevelType w:val="hybridMultilevel"/>
    <w:tmpl w:val="4858C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2E00AF"/>
    <w:multiLevelType w:val="hybridMultilevel"/>
    <w:tmpl w:val="E7589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E614F7"/>
    <w:multiLevelType w:val="hybridMultilevel"/>
    <w:tmpl w:val="03589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431657"/>
    <w:multiLevelType w:val="hybridMultilevel"/>
    <w:tmpl w:val="36ACC4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2C4F05"/>
    <w:multiLevelType w:val="hybridMultilevel"/>
    <w:tmpl w:val="83E0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44765F"/>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5A4961"/>
    <w:multiLevelType w:val="hybridMultilevel"/>
    <w:tmpl w:val="9DF67E0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F4E1B"/>
    <w:multiLevelType w:val="hybridMultilevel"/>
    <w:tmpl w:val="7850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46D36"/>
    <w:multiLevelType w:val="hybridMultilevel"/>
    <w:tmpl w:val="FB3EF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CA0EEE"/>
    <w:multiLevelType w:val="hybridMultilevel"/>
    <w:tmpl w:val="E21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13FC0"/>
    <w:multiLevelType w:val="hybridMultilevel"/>
    <w:tmpl w:val="C76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B4AA0"/>
    <w:multiLevelType w:val="hybridMultilevel"/>
    <w:tmpl w:val="32B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D1702"/>
    <w:multiLevelType w:val="hybridMultilevel"/>
    <w:tmpl w:val="BEE85AE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66B9068C"/>
    <w:multiLevelType w:val="hybridMultilevel"/>
    <w:tmpl w:val="23282FD4"/>
    <w:lvl w:ilvl="0" w:tplc="676E449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782E1D"/>
    <w:multiLevelType w:val="hybridMultilevel"/>
    <w:tmpl w:val="7014132A"/>
    <w:lvl w:ilvl="0" w:tplc="419C8A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330B0A"/>
    <w:multiLevelType w:val="hybridMultilevel"/>
    <w:tmpl w:val="860C0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3C16F8"/>
    <w:multiLevelType w:val="hybridMultilevel"/>
    <w:tmpl w:val="AABC5FBA"/>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9C3D70"/>
    <w:multiLevelType w:val="hybridMultilevel"/>
    <w:tmpl w:val="6280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36630"/>
    <w:multiLevelType w:val="hybridMultilevel"/>
    <w:tmpl w:val="0B02B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95476C"/>
    <w:multiLevelType w:val="hybridMultilevel"/>
    <w:tmpl w:val="785CF8D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117346"/>
    <w:multiLevelType w:val="hybridMultilevel"/>
    <w:tmpl w:val="40160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11"/>
  </w:num>
  <w:num w:numId="4">
    <w:abstractNumId w:val="9"/>
  </w:num>
  <w:num w:numId="5">
    <w:abstractNumId w:val="12"/>
  </w:num>
  <w:num w:numId="6">
    <w:abstractNumId w:val="15"/>
  </w:num>
  <w:num w:numId="7">
    <w:abstractNumId w:val="17"/>
  </w:num>
  <w:num w:numId="8">
    <w:abstractNumId w:val="19"/>
  </w:num>
  <w:num w:numId="9">
    <w:abstractNumId w:val="25"/>
  </w:num>
  <w:num w:numId="10">
    <w:abstractNumId w:val="7"/>
  </w:num>
  <w:num w:numId="11">
    <w:abstractNumId w:val="6"/>
  </w:num>
  <w:num w:numId="12">
    <w:abstractNumId w:val="0"/>
  </w:num>
  <w:num w:numId="13">
    <w:abstractNumId w:val="4"/>
  </w:num>
  <w:num w:numId="14">
    <w:abstractNumId w:val="20"/>
  </w:num>
  <w:num w:numId="15">
    <w:abstractNumId w:val="18"/>
  </w:num>
  <w:num w:numId="16">
    <w:abstractNumId w:val="2"/>
  </w:num>
  <w:num w:numId="17">
    <w:abstractNumId w:val="24"/>
  </w:num>
  <w:num w:numId="18">
    <w:abstractNumId w:val="27"/>
  </w:num>
  <w:num w:numId="19">
    <w:abstractNumId w:val="1"/>
  </w:num>
  <w:num w:numId="20">
    <w:abstractNumId w:val="8"/>
  </w:num>
  <w:num w:numId="21">
    <w:abstractNumId w:val="23"/>
  </w:num>
  <w:num w:numId="22">
    <w:abstractNumId w:val="22"/>
  </w:num>
  <w:num w:numId="23">
    <w:abstractNumId w:val="28"/>
  </w:num>
  <w:num w:numId="24">
    <w:abstractNumId w:val="16"/>
  </w:num>
  <w:num w:numId="25">
    <w:abstractNumId w:val="3"/>
  </w:num>
  <w:num w:numId="26">
    <w:abstractNumId w:val="21"/>
  </w:num>
  <w:num w:numId="27">
    <w:abstractNumId w:val="5"/>
  </w:num>
  <w:num w:numId="28">
    <w:abstractNumId w:val="13"/>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3"/>
    <w:rsid w:val="0000666A"/>
    <w:rsid w:val="00007CAE"/>
    <w:rsid w:val="00010D8E"/>
    <w:rsid w:val="0001119C"/>
    <w:rsid w:val="00012E8A"/>
    <w:rsid w:val="000176A3"/>
    <w:rsid w:val="00020895"/>
    <w:rsid w:val="000348AA"/>
    <w:rsid w:val="00052E15"/>
    <w:rsid w:val="000538FF"/>
    <w:rsid w:val="00061FA9"/>
    <w:rsid w:val="000704FD"/>
    <w:rsid w:val="00072CE3"/>
    <w:rsid w:val="000758EE"/>
    <w:rsid w:val="0008472D"/>
    <w:rsid w:val="000874D5"/>
    <w:rsid w:val="000905D1"/>
    <w:rsid w:val="000A50FC"/>
    <w:rsid w:val="000A5A6C"/>
    <w:rsid w:val="000B2409"/>
    <w:rsid w:val="000B2FDB"/>
    <w:rsid w:val="000B3999"/>
    <w:rsid w:val="000B447D"/>
    <w:rsid w:val="000B575C"/>
    <w:rsid w:val="000E5AFA"/>
    <w:rsid w:val="001012F2"/>
    <w:rsid w:val="001017AA"/>
    <w:rsid w:val="001156C9"/>
    <w:rsid w:val="00124134"/>
    <w:rsid w:val="00125120"/>
    <w:rsid w:val="00130826"/>
    <w:rsid w:val="0013450D"/>
    <w:rsid w:val="001346EE"/>
    <w:rsid w:val="00134A21"/>
    <w:rsid w:val="00134C65"/>
    <w:rsid w:val="001435CB"/>
    <w:rsid w:val="001542DC"/>
    <w:rsid w:val="0015450B"/>
    <w:rsid w:val="00160E6D"/>
    <w:rsid w:val="00160EC9"/>
    <w:rsid w:val="00162F3A"/>
    <w:rsid w:val="00164720"/>
    <w:rsid w:val="00164929"/>
    <w:rsid w:val="00183C9B"/>
    <w:rsid w:val="001916E7"/>
    <w:rsid w:val="0019540D"/>
    <w:rsid w:val="0019786C"/>
    <w:rsid w:val="001A5051"/>
    <w:rsid w:val="001A55DD"/>
    <w:rsid w:val="001B5F94"/>
    <w:rsid w:val="001C71FC"/>
    <w:rsid w:val="001D031E"/>
    <w:rsid w:val="001D1515"/>
    <w:rsid w:val="001D2AA5"/>
    <w:rsid w:val="001D3C1D"/>
    <w:rsid w:val="001D4029"/>
    <w:rsid w:val="001D548B"/>
    <w:rsid w:val="00202A26"/>
    <w:rsid w:val="002077FA"/>
    <w:rsid w:val="002158CC"/>
    <w:rsid w:val="0021736C"/>
    <w:rsid w:val="002240D9"/>
    <w:rsid w:val="00224C85"/>
    <w:rsid w:val="00225826"/>
    <w:rsid w:val="0022629C"/>
    <w:rsid w:val="00231788"/>
    <w:rsid w:val="00231F8E"/>
    <w:rsid w:val="00234A95"/>
    <w:rsid w:val="00234FCB"/>
    <w:rsid w:val="002431F5"/>
    <w:rsid w:val="00244707"/>
    <w:rsid w:val="00244EF6"/>
    <w:rsid w:val="00246B51"/>
    <w:rsid w:val="0025014A"/>
    <w:rsid w:val="00250AB9"/>
    <w:rsid w:val="00251CBE"/>
    <w:rsid w:val="00257334"/>
    <w:rsid w:val="002636C0"/>
    <w:rsid w:val="00263F1C"/>
    <w:rsid w:val="00277A51"/>
    <w:rsid w:val="002849FC"/>
    <w:rsid w:val="00294298"/>
    <w:rsid w:val="00296DD3"/>
    <w:rsid w:val="002A1600"/>
    <w:rsid w:val="002A6582"/>
    <w:rsid w:val="002B0A38"/>
    <w:rsid w:val="002C26B9"/>
    <w:rsid w:val="002C3B5C"/>
    <w:rsid w:val="002C4F2A"/>
    <w:rsid w:val="002D1267"/>
    <w:rsid w:val="002D594B"/>
    <w:rsid w:val="002F33E0"/>
    <w:rsid w:val="002F5614"/>
    <w:rsid w:val="002F7EB2"/>
    <w:rsid w:val="00300C45"/>
    <w:rsid w:val="00301762"/>
    <w:rsid w:val="0030187C"/>
    <w:rsid w:val="00304644"/>
    <w:rsid w:val="0031006E"/>
    <w:rsid w:val="00310CC5"/>
    <w:rsid w:val="00311452"/>
    <w:rsid w:val="0031533C"/>
    <w:rsid w:val="003170DA"/>
    <w:rsid w:val="00332881"/>
    <w:rsid w:val="00340830"/>
    <w:rsid w:val="003559AC"/>
    <w:rsid w:val="00360DFA"/>
    <w:rsid w:val="00361538"/>
    <w:rsid w:val="00361B0B"/>
    <w:rsid w:val="003620B6"/>
    <w:rsid w:val="00365D5B"/>
    <w:rsid w:val="0037301F"/>
    <w:rsid w:val="003779F4"/>
    <w:rsid w:val="00380B92"/>
    <w:rsid w:val="003846D8"/>
    <w:rsid w:val="00384BF5"/>
    <w:rsid w:val="00385F9E"/>
    <w:rsid w:val="00390C69"/>
    <w:rsid w:val="00395959"/>
    <w:rsid w:val="00396E3F"/>
    <w:rsid w:val="00397C22"/>
    <w:rsid w:val="003A1244"/>
    <w:rsid w:val="003A1ECC"/>
    <w:rsid w:val="003A27EC"/>
    <w:rsid w:val="003B0170"/>
    <w:rsid w:val="003B2191"/>
    <w:rsid w:val="003B74B5"/>
    <w:rsid w:val="003C2CBF"/>
    <w:rsid w:val="003C3125"/>
    <w:rsid w:val="003C3FD4"/>
    <w:rsid w:val="003C7425"/>
    <w:rsid w:val="003D6806"/>
    <w:rsid w:val="003E65D2"/>
    <w:rsid w:val="003F1BEC"/>
    <w:rsid w:val="00405104"/>
    <w:rsid w:val="00413879"/>
    <w:rsid w:val="00413E18"/>
    <w:rsid w:val="00421CC4"/>
    <w:rsid w:val="00421E1A"/>
    <w:rsid w:val="00423C63"/>
    <w:rsid w:val="0042564F"/>
    <w:rsid w:val="00436055"/>
    <w:rsid w:val="00451E49"/>
    <w:rsid w:val="00453A6E"/>
    <w:rsid w:val="004541E7"/>
    <w:rsid w:val="00460CD5"/>
    <w:rsid w:val="00462BCD"/>
    <w:rsid w:val="0046412E"/>
    <w:rsid w:val="004657E8"/>
    <w:rsid w:val="0047147E"/>
    <w:rsid w:val="004748E1"/>
    <w:rsid w:val="00474FAA"/>
    <w:rsid w:val="00490BED"/>
    <w:rsid w:val="00491B7B"/>
    <w:rsid w:val="004A0A58"/>
    <w:rsid w:val="004A18E6"/>
    <w:rsid w:val="004A3513"/>
    <w:rsid w:val="004A5F9A"/>
    <w:rsid w:val="004B0714"/>
    <w:rsid w:val="004B302A"/>
    <w:rsid w:val="004C2D15"/>
    <w:rsid w:val="004D1B0E"/>
    <w:rsid w:val="004D670E"/>
    <w:rsid w:val="004E2257"/>
    <w:rsid w:val="004E2798"/>
    <w:rsid w:val="004E3EBB"/>
    <w:rsid w:val="004F1FC3"/>
    <w:rsid w:val="004F2620"/>
    <w:rsid w:val="004F47E4"/>
    <w:rsid w:val="004F6F0D"/>
    <w:rsid w:val="005018CF"/>
    <w:rsid w:val="00505D99"/>
    <w:rsid w:val="005066D5"/>
    <w:rsid w:val="0051064F"/>
    <w:rsid w:val="005108C3"/>
    <w:rsid w:val="00513FEE"/>
    <w:rsid w:val="005146D7"/>
    <w:rsid w:val="00522A6D"/>
    <w:rsid w:val="00522EA6"/>
    <w:rsid w:val="00531E00"/>
    <w:rsid w:val="00531E20"/>
    <w:rsid w:val="00537AB1"/>
    <w:rsid w:val="00540250"/>
    <w:rsid w:val="00540BEC"/>
    <w:rsid w:val="00556E3E"/>
    <w:rsid w:val="005576A0"/>
    <w:rsid w:val="005576F8"/>
    <w:rsid w:val="005576FF"/>
    <w:rsid w:val="00565DFF"/>
    <w:rsid w:val="00565F66"/>
    <w:rsid w:val="00566AC6"/>
    <w:rsid w:val="0057018C"/>
    <w:rsid w:val="00575B98"/>
    <w:rsid w:val="00591762"/>
    <w:rsid w:val="00591A96"/>
    <w:rsid w:val="00593B7E"/>
    <w:rsid w:val="0059791F"/>
    <w:rsid w:val="005A4EDB"/>
    <w:rsid w:val="005B27DB"/>
    <w:rsid w:val="005B4AAD"/>
    <w:rsid w:val="005B4AB0"/>
    <w:rsid w:val="005B55E2"/>
    <w:rsid w:val="005B7EBC"/>
    <w:rsid w:val="005D4605"/>
    <w:rsid w:val="005D53EF"/>
    <w:rsid w:val="005D731D"/>
    <w:rsid w:val="005D73EA"/>
    <w:rsid w:val="005E01DC"/>
    <w:rsid w:val="005E17F6"/>
    <w:rsid w:val="005E20CF"/>
    <w:rsid w:val="005E45E9"/>
    <w:rsid w:val="005F34E1"/>
    <w:rsid w:val="005F498A"/>
    <w:rsid w:val="0060029F"/>
    <w:rsid w:val="006035F8"/>
    <w:rsid w:val="00610D7A"/>
    <w:rsid w:val="00617F24"/>
    <w:rsid w:val="00623326"/>
    <w:rsid w:val="006258DA"/>
    <w:rsid w:val="00632BCB"/>
    <w:rsid w:val="0063317F"/>
    <w:rsid w:val="00635654"/>
    <w:rsid w:val="006535CB"/>
    <w:rsid w:val="00654517"/>
    <w:rsid w:val="00655BFA"/>
    <w:rsid w:val="00660E5D"/>
    <w:rsid w:val="00664155"/>
    <w:rsid w:val="00666869"/>
    <w:rsid w:val="00670AD0"/>
    <w:rsid w:val="00685C84"/>
    <w:rsid w:val="0068741F"/>
    <w:rsid w:val="00695B11"/>
    <w:rsid w:val="0069716B"/>
    <w:rsid w:val="006A0922"/>
    <w:rsid w:val="006A15CC"/>
    <w:rsid w:val="006A3EC8"/>
    <w:rsid w:val="006A607F"/>
    <w:rsid w:val="006B5999"/>
    <w:rsid w:val="006B76BA"/>
    <w:rsid w:val="006C4A46"/>
    <w:rsid w:val="006C4B2D"/>
    <w:rsid w:val="006C59B4"/>
    <w:rsid w:val="006D08F8"/>
    <w:rsid w:val="006D5E91"/>
    <w:rsid w:val="006D6318"/>
    <w:rsid w:val="006D6C3D"/>
    <w:rsid w:val="006D7AA1"/>
    <w:rsid w:val="006E13DD"/>
    <w:rsid w:val="006E1D50"/>
    <w:rsid w:val="006E244E"/>
    <w:rsid w:val="006F2A67"/>
    <w:rsid w:val="006F435C"/>
    <w:rsid w:val="00700002"/>
    <w:rsid w:val="00705C3C"/>
    <w:rsid w:val="0070667A"/>
    <w:rsid w:val="0071012D"/>
    <w:rsid w:val="007133C0"/>
    <w:rsid w:val="00716A5D"/>
    <w:rsid w:val="00723B3B"/>
    <w:rsid w:val="0073078B"/>
    <w:rsid w:val="00736E49"/>
    <w:rsid w:val="0073776A"/>
    <w:rsid w:val="0074019A"/>
    <w:rsid w:val="00740FEF"/>
    <w:rsid w:val="00741458"/>
    <w:rsid w:val="00745CEB"/>
    <w:rsid w:val="0075164D"/>
    <w:rsid w:val="00755FF8"/>
    <w:rsid w:val="007601C7"/>
    <w:rsid w:val="00760783"/>
    <w:rsid w:val="00766342"/>
    <w:rsid w:val="0077136C"/>
    <w:rsid w:val="007729DC"/>
    <w:rsid w:val="007734CC"/>
    <w:rsid w:val="00781161"/>
    <w:rsid w:val="00783561"/>
    <w:rsid w:val="00786C1B"/>
    <w:rsid w:val="00795B64"/>
    <w:rsid w:val="007A1DD8"/>
    <w:rsid w:val="007A61E9"/>
    <w:rsid w:val="007A66B6"/>
    <w:rsid w:val="007B25F4"/>
    <w:rsid w:val="007B6210"/>
    <w:rsid w:val="007D0F2F"/>
    <w:rsid w:val="007D2925"/>
    <w:rsid w:val="007D467A"/>
    <w:rsid w:val="007D5F35"/>
    <w:rsid w:val="007D63DC"/>
    <w:rsid w:val="007D7B7A"/>
    <w:rsid w:val="007E24F3"/>
    <w:rsid w:val="007E3959"/>
    <w:rsid w:val="007E3F32"/>
    <w:rsid w:val="007E4539"/>
    <w:rsid w:val="007E692F"/>
    <w:rsid w:val="007F4297"/>
    <w:rsid w:val="00801021"/>
    <w:rsid w:val="0080178B"/>
    <w:rsid w:val="00802742"/>
    <w:rsid w:val="00807C06"/>
    <w:rsid w:val="00812266"/>
    <w:rsid w:val="008134A4"/>
    <w:rsid w:val="00816F35"/>
    <w:rsid w:val="00817EC7"/>
    <w:rsid w:val="00821F62"/>
    <w:rsid w:val="00822011"/>
    <w:rsid w:val="008226F3"/>
    <w:rsid w:val="008330F5"/>
    <w:rsid w:val="008359A1"/>
    <w:rsid w:val="00836F0B"/>
    <w:rsid w:val="00837491"/>
    <w:rsid w:val="008414C6"/>
    <w:rsid w:val="00842274"/>
    <w:rsid w:val="008425B7"/>
    <w:rsid w:val="00853F7B"/>
    <w:rsid w:val="00855595"/>
    <w:rsid w:val="00870682"/>
    <w:rsid w:val="00870F75"/>
    <w:rsid w:val="008727DA"/>
    <w:rsid w:val="00873523"/>
    <w:rsid w:val="008743A7"/>
    <w:rsid w:val="008772E9"/>
    <w:rsid w:val="00877580"/>
    <w:rsid w:val="00883A36"/>
    <w:rsid w:val="00884D2D"/>
    <w:rsid w:val="00884E76"/>
    <w:rsid w:val="008858B0"/>
    <w:rsid w:val="00891BB5"/>
    <w:rsid w:val="00892C85"/>
    <w:rsid w:val="00894287"/>
    <w:rsid w:val="008A0F46"/>
    <w:rsid w:val="008A1F01"/>
    <w:rsid w:val="008A443E"/>
    <w:rsid w:val="008A4C96"/>
    <w:rsid w:val="008B58E4"/>
    <w:rsid w:val="008E1CC6"/>
    <w:rsid w:val="008E1FA4"/>
    <w:rsid w:val="008E34B7"/>
    <w:rsid w:val="008E4A8E"/>
    <w:rsid w:val="008E54C3"/>
    <w:rsid w:val="00905317"/>
    <w:rsid w:val="00911F0E"/>
    <w:rsid w:val="009141CA"/>
    <w:rsid w:val="00916ABF"/>
    <w:rsid w:val="00920AFA"/>
    <w:rsid w:val="00931AD0"/>
    <w:rsid w:val="00934E76"/>
    <w:rsid w:val="009365CE"/>
    <w:rsid w:val="009369E1"/>
    <w:rsid w:val="00940A8D"/>
    <w:rsid w:val="00952123"/>
    <w:rsid w:val="00952CA3"/>
    <w:rsid w:val="009552DA"/>
    <w:rsid w:val="00961205"/>
    <w:rsid w:val="00962FB9"/>
    <w:rsid w:val="00971A09"/>
    <w:rsid w:val="00973E92"/>
    <w:rsid w:val="00982AC6"/>
    <w:rsid w:val="00983849"/>
    <w:rsid w:val="00985CF6"/>
    <w:rsid w:val="0098679D"/>
    <w:rsid w:val="00991EFB"/>
    <w:rsid w:val="009A06FE"/>
    <w:rsid w:val="009A1B9D"/>
    <w:rsid w:val="009A375F"/>
    <w:rsid w:val="009A43B1"/>
    <w:rsid w:val="009A4C18"/>
    <w:rsid w:val="009A7DB0"/>
    <w:rsid w:val="009A7DB4"/>
    <w:rsid w:val="009B3F8C"/>
    <w:rsid w:val="009B4460"/>
    <w:rsid w:val="009C48BE"/>
    <w:rsid w:val="009C539B"/>
    <w:rsid w:val="009D40DA"/>
    <w:rsid w:val="009D5236"/>
    <w:rsid w:val="009E0519"/>
    <w:rsid w:val="009E085C"/>
    <w:rsid w:val="009F06BC"/>
    <w:rsid w:val="009F1E97"/>
    <w:rsid w:val="009F61AF"/>
    <w:rsid w:val="00A01AD8"/>
    <w:rsid w:val="00A0306D"/>
    <w:rsid w:val="00A043E9"/>
    <w:rsid w:val="00A05D50"/>
    <w:rsid w:val="00A07A4A"/>
    <w:rsid w:val="00A2479D"/>
    <w:rsid w:val="00A328E6"/>
    <w:rsid w:val="00A601B9"/>
    <w:rsid w:val="00A6434E"/>
    <w:rsid w:val="00A70AC3"/>
    <w:rsid w:val="00A765A5"/>
    <w:rsid w:val="00A831DF"/>
    <w:rsid w:val="00A84B68"/>
    <w:rsid w:val="00A852BE"/>
    <w:rsid w:val="00A911E0"/>
    <w:rsid w:val="00A93E8C"/>
    <w:rsid w:val="00A93F67"/>
    <w:rsid w:val="00AA1D56"/>
    <w:rsid w:val="00AA270F"/>
    <w:rsid w:val="00AA28DB"/>
    <w:rsid w:val="00AA68F3"/>
    <w:rsid w:val="00AB4C26"/>
    <w:rsid w:val="00AB609A"/>
    <w:rsid w:val="00AB690E"/>
    <w:rsid w:val="00AD18D4"/>
    <w:rsid w:val="00AD417E"/>
    <w:rsid w:val="00AD5086"/>
    <w:rsid w:val="00AE4A38"/>
    <w:rsid w:val="00AE59DC"/>
    <w:rsid w:val="00AE6526"/>
    <w:rsid w:val="00AF00FA"/>
    <w:rsid w:val="00AF6493"/>
    <w:rsid w:val="00AF75A4"/>
    <w:rsid w:val="00B00ED7"/>
    <w:rsid w:val="00B03B4F"/>
    <w:rsid w:val="00B0450C"/>
    <w:rsid w:val="00B04E06"/>
    <w:rsid w:val="00B23105"/>
    <w:rsid w:val="00B2601B"/>
    <w:rsid w:val="00B26149"/>
    <w:rsid w:val="00B27950"/>
    <w:rsid w:val="00B2796D"/>
    <w:rsid w:val="00B27F82"/>
    <w:rsid w:val="00B33B4B"/>
    <w:rsid w:val="00B35045"/>
    <w:rsid w:val="00B41A09"/>
    <w:rsid w:val="00B41FC6"/>
    <w:rsid w:val="00B504D3"/>
    <w:rsid w:val="00B553C1"/>
    <w:rsid w:val="00B60605"/>
    <w:rsid w:val="00B61554"/>
    <w:rsid w:val="00B641DE"/>
    <w:rsid w:val="00B6566A"/>
    <w:rsid w:val="00B66740"/>
    <w:rsid w:val="00B67B4A"/>
    <w:rsid w:val="00B70A7F"/>
    <w:rsid w:val="00B710B6"/>
    <w:rsid w:val="00B71B80"/>
    <w:rsid w:val="00B729E4"/>
    <w:rsid w:val="00B74AB9"/>
    <w:rsid w:val="00B77E68"/>
    <w:rsid w:val="00B811FD"/>
    <w:rsid w:val="00B87DA6"/>
    <w:rsid w:val="00B91EBB"/>
    <w:rsid w:val="00BB4535"/>
    <w:rsid w:val="00BC03EA"/>
    <w:rsid w:val="00BC6C3A"/>
    <w:rsid w:val="00BC70B0"/>
    <w:rsid w:val="00BD24D6"/>
    <w:rsid w:val="00BD51CC"/>
    <w:rsid w:val="00BE03C1"/>
    <w:rsid w:val="00BE68C6"/>
    <w:rsid w:val="00BF378A"/>
    <w:rsid w:val="00C11CAD"/>
    <w:rsid w:val="00C12352"/>
    <w:rsid w:val="00C147F7"/>
    <w:rsid w:val="00C17A6A"/>
    <w:rsid w:val="00C24F08"/>
    <w:rsid w:val="00C275C3"/>
    <w:rsid w:val="00C409D4"/>
    <w:rsid w:val="00C42C15"/>
    <w:rsid w:val="00C44BE8"/>
    <w:rsid w:val="00C4511E"/>
    <w:rsid w:val="00C46016"/>
    <w:rsid w:val="00C57946"/>
    <w:rsid w:val="00C606B0"/>
    <w:rsid w:val="00C615F8"/>
    <w:rsid w:val="00C62B45"/>
    <w:rsid w:val="00C631F9"/>
    <w:rsid w:val="00C63698"/>
    <w:rsid w:val="00C65D7C"/>
    <w:rsid w:val="00C83500"/>
    <w:rsid w:val="00C83A58"/>
    <w:rsid w:val="00C87894"/>
    <w:rsid w:val="00CA0709"/>
    <w:rsid w:val="00CA678E"/>
    <w:rsid w:val="00CB07C6"/>
    <w:rsid w:val="00CB1DC5"/>
    <w:rsid w:val="00CB337B"/>
    <w:rsid w:val="00CB3498"/>
    <w:rsid w:val="00CB3A05"/>
    <w:rsid w:val="00CB5604"/>
    <w:rsid w:val="00CB753D"/>
    <w:rsid w:val="00CC1136"/>
    <w:rsid w:val="00CC4966"/>
    <w:rsid w:val="00CC4A8E"/>
    <w:rsid w:val="00CC5811"/>
    <w:rsid w:val="00CC72C5"/>
    <w:rsid w:val="00CD47A3"/>
    <w:rsid w:val="00CD741C"/>
    <w:rsid w:val="00CE1113"/>
    <w:rsid w:val="00CF1D78"/>
    <w:rsid w:val="00CF2680"/>
    <w:rsid w:val="00CF5223"/>
    <w:rsid w:val="00D01BF4"/>
    <w:rsid w:val="00D021EC"/>
    <w:rsid w:val="00D02549"/>
    <w:rsid w:val="00D21A11"/>
    <w:rsid w:val="00D35C41"/>
    <w:rsid w:val="00D41ABD"/>
    <w:rsid w:val="00D47315"/>
    <w:rsid w:val="00D47A7F"/>
    <w:rsid w:val="00D54B08"/>
    <w:rsid w:val="00D61ABD"/>
    <w:rsid w:val="00D67E84"/>
    <w:rsid w:val="00D720FE"/>
    <w:rsid w:val="00D7438E"/>
    <w:rsid w:val="00D749E0"/>
    <w:rsid w:val="00D85D48"/>
    <w:rsid w:val="00D87464"/>
    <w:rsid w:val="00D87BFD"/>
    <w:rsid w:val="00D900D8"/>
    <w:rsid w:val="00D90167"/>
    <w:rsid w:val="00D909EC"/>
    <w:rsid w:val="00D93E17"/>
    <w:rsid w:val="00DA301B"/>
    <w:rsid w:val="00DA69DB"/>
    <w:rsid w:val="00DB4B96"/>
    <w:rsid w:val="00DC7448"/>
    <w:rsid w:val="00DD30B4"/>
    <w:rsid w:val="00DD3B7C"/>
    <w:rsid w:val="00DD6B45"/>
    <w:rsid w:val="00DD6C4B"/>
    <w:rsid w:val="00DF40F0"/>
    <w:rsid w:val="00DF69E9"/>
    <w:rsid w:val="00DF7330"/>
    <w:rsid w:val="00E00891"/>
    <w:rsid w:val="00E0504C"/>
    <w:rsid w:val="00E07AE1"/>
    <w:rsid w:val="00E11613"/>
    <w:rsid w:val="00E13781"/>
    <w:rsid w:val="00E1383D"/>
    <w:rsid w:val="00E14195"/>
    <w:rsid w:val="00E150F0"/>
    <w:rsid w:val="00E15F66"/>
    <w:rsid w:val="00E161D9"/>
    <w:rsid w:val="00E16EAC"/>
    <w:rsid w:val="00E17BFA"/>
    <w:rsid w:val="00E20F38"/>
    <w:rsid w:val="00E23057"/>
    <w:rsid w:val="00E2508A"/>
    <w:rsid w:val="00E253EF"/>
    <w:rsid w:val="00E325C8"/>
    <w:rsid w:val="00E32B6A"/>
    <w:rsid w:val="00E3343E"/>
    <w:rsid w:val="00E362C6"/>
    <w:rsid w:val="00E526A6"/>
    <w:rsid w:val="00E57ABD"/>
    <w:rsid w:val="00E6564F"/>
    <w:rsid w:val="00E70F78"/>
    <w:rsid w:val="00E77675"/>
    <w:rsid w:val="00E83EF0"/>
    <w:rsid w:val="00E84292"/>
    <w:rsid w:val="00E8790E"/>
    <w:rsid w:val="00E94D5E"/>
    <w:rsid w:val="00EA089A"/>
    <w:rsid w:val="00EA45F1"/>
    <w:rsid w:val="00EB2A99"/>
    <w:rsid w:val="00EB381D"/>
    <w:rsid w:val="00EB5E45"/>
    <w:rsid w:val="00EC4694"/>
    <w:rsid w:val="00ED5B5A"/>
    <w:rsid w:val="00EE3EB4"/>
    <w:rsid w:val="00EE437C"/>
    <w:rsid w:val="00EE447D"/>
    <w:rsid w:val="00EF7A2F"/>
    <w:rsid w:val="00F00256"/>
    <w:rsid w:val="00F02408"/>
    <w:rsid w:val="00F04E5C"/>
    <w:rsid w:val="00F06715"/>
    <w:rsid w:val="00F11AC1"/>
    <w:rsid w:val="00F13427"/>
    <w:rsid w:val="00F31245"/>
    <w:rsid w:val="00F36020"/>
    <w:rsid w:val="00F364AF"/>
    <w:rsid w:val="00F52B32"/>
    <w:rsid w:val="00F54591"/>
    <w:rsid w:val="00F61D68"/>
    <w:rsid w:val="00F6481E"/>
    <w:rsid w:val="00F739BF"/>
    <w:rsid w:val="00F817FB"/>
    <w:rsid w:val="00F81E6E"/>
    <w:rsid w:val="00F90760"/>
    <w:rsid w:val="00FA0E57"/>
    <w:rsid w:val="00FA256A"/>
    <w:rsid w:val="00FA441A"/>
    <w:rsid w:val="00FC4FE7"/>
    <w:rsid w:val="00FC6E83"/>
    <w:rsid w:val="00FD34E4"/>
    <w:rsid w:val="00FD4FEB"/>
    <w:rsid w:val="00FD541E"/>
    <w:rsid w:val="00FD7FA4"/>
    <w:rsid w:val="00FE1B1F"/>
    <w:rsid w:val="00FE4ABD"/>
    <w:rsid w:val="00FE6118"/>
    <w:rsid w:val="00FE6EB6"/>
    <w:rsid w:val="00FE79A9"/>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68DD5D3"/>
  <w15:docId w15:val="{6798A3C0-BC50-4E7B-8108-591D01BC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32"/>
    <w:pPr>
      <w:spacing w:after="0"/>
      <w:ind w:right="-34"/>
    </w:pPr>
    <w:rPr>
      <w:rFonts w:ascii="Arial" w:hAnsi="Arial" w:cs="Arial"/>
      <w:color w:val="000000" w:themeColor="text1"/>
      <w:sz w:val="24"/>
    </w:rPr>
  </w:style>
  <w:style w:type="paragraph" w:styleId="Heading1">
    <w:name w:val="heading 1"/>
    <w:basedOn w:val="Normal"/>
    <w:link w:val="Heading1Char"/>
    <w:uiPriority w:val="1"/>
    <w:qFormat/>
    <w:rsid w:val="007E3F32"/>
    <w:pPr>
      <w:spacing w:before="3960"/>
      <w:outlineLvl w:val="0"/>
    </w:pPr>
    <w:rPr>
      <w:b/>
      <w:sz w:val="44"/>
      <w:szCs w:val="44"/>
    </w:rPr>
  </w:style>
  <w:style w:type="paragraph" w:styleId="Heading2">
    <w:name w:val="heading 2"/>
    <w:basedOn w:val="Title"/>
    <w:next w:val="Normal"/>
    <w:link w:val="Heading2Char"/>
    <w:uiPriority w:val="9"/>
    <w:unhideWhenUsed/>
    <w:qFormat/>
    <w:rsid w:val="00B33B4B"/>
    <w:pPr>
      <w:ind w:left="426" w:hanging="426"/>
      <w:outlineLvl w:val="1"/>
    </w:pPr>
    <w:rPr>
      <w:b w:val="0"/>
      <w:sz w:val="32"/>
      <w:szCs w:val="32"/>
    </w:rPr>
  </w:style>
  <w:style w:type="paragraph" w:styleId="Heading3">
    <w:name w:val="heading 3"/>
    <w:basedOn w:val="Heading2"/>
    <w:link w:val="Heading3Char"/>
    <w:uiPriority w:val="1"/>
    <w:qFormat/>
    <w:rsid w:val="00B2601B"/>
    <w:pPr>
      <w:outlineLvl w:val="2"/>
    </w:pPr>
    <w:rPr>
      <w:sz w:val="28"/>
      <w:szCs w:val="28"/>
    </w:rPr>
  </w:style>
  <w:style w:type="paragraph" w:styleId="Heading4">
    <w:name w:val="heading 4"/>
    <w:basedOn w:val="Normal"/>
    <w:next w:val="Normal"/>
    <w:link w:val="Heading4Char"/>
    <w:uiPriority w:val="9"/>
    <w:unhideWhenUsed/>
    <w:qFormat/>
    <w:rsid w:val="0021736C"/>
    <w:pPr>
      <w:keepNext/>
      <w:pBdr>
        <w:top w:val="single" w:sz="4" w:space="1" w:color="auto"/>
        <w:left w:val="single" w:sz="4" w:space="4" w:color="auto"/>
        <w:bottom w:val="single" w:sz="4" w:space="1" w:color="auto"/>
        <w:right w:val="single" w:sz="4" w:space="4" w:color="auto"/>
      </w:pBdr>
      <w:outlineLvl w:val="3"/>
    </w:pPr>
    <w:rPr>
      <w:b/>
      <w:szCs w:val="24"/>
    </w:rPr>
  </w:style>
  <w:style w:type="paragraph" w:styleId="Heading5">
    <w:name w:val="heading 5"/>
    <w:basedOn w:val="Normal"/>
    <w:next w:val="Normal"/>
    <w:link w:val="Heading5Char"/>
    <w:uiPriority w:val="9"/>
    <w:unhideWhenUsed/>
    <w:qFormat/>
    <w:rsid w:val="007D467A"/>
    <w:pPr>
      <w:keepNext/>
      <w:jc w:val="center"/>
      <w:outlineLvl w:val="4"/>
    </w:pPr>
    <w:rPr>
      <w:sz w:val="28"/>
      <w:szCs w:val="24"/>
    </w:rPr>
  </w:style>
  <w:style w:type="paragraph" w:styleId="Heading6">
    <w:name w:val="heading 6"/>
    <w:basedOn w:val="Title"/>
    <w:next w:val="Normal"/>
    <w:link w:val="Heading6Char"/>
    <w:uiPriority w:val="9"/>
    <w:unhideWhenUsed/>
    <w:qFormat/>
    <w:rsid w:val="00B61554"/>
    <w:pPr>
      <w:outlineLvl w:val="5"/>
    </w:pPr>
  </w:style>
  <w:style w:type="paragraph" w:styleId="Heading7">
    <w:name w:val="heading 7"/>
    <w:basedOn w:val="ListParagraph"/>
    <w:next w:val="Normal"/>
    <w:link w:val="Heading7Char"/>
    <w:uiPriority w:val="9"/>
    <w:unhideWhenUsed/>
    <w:qFormat/>
    <w:rsid w:val="00395959"/>
    <w:pPr>
      <w:numPr>
        <w:numId w:val="13"/>
      </w:numPr>
      <w:spacing w:after="200"/>
      <w:ind w:right="0"/>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C3"/>
    <w:pPr>
      <w:ind w:left="720"/>
      <w:contextualSpacing/>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semiHidden/>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semiHidden/>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7E3F32"/>
    <w:rPr>
      <w:rFonts w:ascii="Arial" w:hAnsi="Arial" w:cs="Arial"/>
      <w:b/>
      <w:color w:val="000000" w:themeColor="text1"/>
      <w:sz w:val="44"/>
      <w:szCs w:val="44"/>
    </w:rPr>
  </w:style>
  <w:style w:type="character" w:customStyle="1" w:styleId="Heading3Char">
    <w:name w:val="Heading 3 Char"/>
    <w:basedOn w:val="DefaultParagraphFont"/>
    <w:link w:val="Heading3"/>
    <w:uiPriority w:val="1"/>
    <w:rsid w:val="00B2601B"/>
    <w:rPr>
      <w:rFonts w:ascii="Arial" w:eastAsia="Calibri" w:hAnsi="Arial" w:cs="Arial"/>
      <w:bCs/>
      <w:color w:val="000000" w:themeColor="text1"/>
      <w:sz w:val="28"/>
      <w:szCs w:val="28"/>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B33B4B"/>
    <w:rPr>
      <w:rFonts w:ascii="Arial" w:eastAsia="Calibri" w:hAnsi="Arial" w:cs="Arial"/>
      <w:bCs/>
      <w:color w:val="000000" w:themeColor="text1"/>
      <w:sz w:val="32"/>
      <w:szCs w:val="32"/>
    </w:rPr>
  </w:style>
  <w:style w:type="paragraph" w:styleId="BodyText">
    <w:name w:val="Body Text"/>
    <w:basedOn w:val="Normal"/>
    <w:link w:val="BodyTextChar"/>
    <w:uiPriority w:val="99"/>
    <w:unhideWhenUsed/>
    <w:rsid w:val="00B641DE"/>
    <w:pPr>
      <w:jc w:val="center"/>
    </w:pPr>
    <w:rPr>
      <w:szCs w:val="24"/>
    </w:r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21736C"/>
    <w:rPr>
      <w:rFonts w:ascii="Arial" w:hAnsi="Arial" w:cs="Arial"/>
      <w:b/>
      <w:sz w:val="24"/>
      <w:szCs w:val="24"/>
    </w:rPr>
  </w:style>
  <w:style w:type="paragraph" w:styleId="BodyText2">
    <w:name w:val="Body Text 2"/>
    <w:basedOn w:val="Normal"/>
    <w:link w:val="BodyText2Char"/>
    <w:uiPriority w:val="99"/>
    <w:unhideWhenUsed/>
    <w:rsid w:val="004E2257"/>
    <w:rPr>
      <w:rFonts w:eastAsia="Calibri"/>
      <w:szCs w:val="24"/>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982AC6"/>
    <w:rPr>
      <w:rFonts w:eastAsia="Calibri"/>
      <w:b/>
      <w:bCs/>
      <w:sz w:val="28"/>
      <w:szCs w:val="24"/>
    </w:rPr>
  </w:style>
  <w:style w:type="character" w:customStyle="1" w:styleId="TitleChar">
    <w:name w:val="Title Char"/>
    <w:basedOn w:val="DefaultParagraphFont"/>
    <w:link w:val="Title"/>
    <w:uiPriority w:val="10"/>
    <w:rsid w:val="00982AC6"/>
    <w:rPr>
      <w:rFonts w:ascii="Arial" w:eastAsia="Calibri" w:hAnsi="Arial" w:cs="Arial"/>
      <w:b/>
      <w:bCs/>
      <w:color w:val="000000" w:themeColor="text1"/>
      <w:sz w:val="28"/>
      <w:szCs w:val="24"/>
    </w:rPr>
  </w:style>
  <w:style w:type="character" w:customStyle="1" w:styleId="Heading5Char">
    <w:name w:val="Heading 5 Char"/>
    <w:basedOn w:val="DefaultParagraphFont"/>
    <w:link w:val="Heading5"/>
    <w:uiPriority w:val="9"/>
    <w:rsid w:val="007D467A"/>
    <w:rPr>
      <w:rFonts w:ascii="Arial" w:hAnsi="Arial" w:cs="Arial"/>
      <w:sz w:val="28"/>
      <w:szCs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rPr>
      <w:szCs w:val="24"/>
    </w:r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semiHidden/>
    <w:unhideWhenUsed/>
    <w:qFormat/>
    <w:rsid w:val="00C4511E"/>
    <w:pPr>
      <w:keepNext/>
      <w:keepLines/>
      <w:spacing w:before="480"/>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8E54C3"/>
    <w:pPr>
      <w:tabs>
        <w:tab w:val="left" w:pos="567"/>
        <w:tab w:val="right" w:leader="dot" w:pos="8364"/>
      </w:tabs>
      <w:spacing w:after="100"/>
      <w:ind w:left="426" w:right="0" w:hanging="426"/>
    </w:pPr>
  </w:style>
  <w:style w:type="paragraph" w:customStyle="1" w:styleId="MediumGrid1-Accent21">
    <w:name w:val="Medium Grid 1 - Accent 21"/>
    <w:basedOn w:val="Normal"/>
    <w:uiPriority w:val="34"/>
    <w:rsid w:val="009F06BC"/>
    <w:pPr>
      <w:spacing w:after="200"/>
      <w:ind w:left="720" w:right="0"/>
      <w:contextualSpacing/>
    </w:pPr>
    <w:rPr>
      <w:rFonts w:ascii="Calibri" w:eastAsia="Calibri" w:hAnsi="Calibri" w:cs="Times New Roman"/>
      <w:color w:val="auto"/>
      <w:sz w:val="22"/>
    </w:rPr>
  </w:style>
  <w:style w:type="character" w:customStyle="1" w:styleId="selectable">
    <w:name w:val="selectable"/>
    <w:basedOn w:val="DefaultParagraphFont"/>
    <w:rsid w:val="009F06BC"/>
  </w:style>
  <w:style w:type="paragraph" w:customStyle="1" w:styleId="DefaultText">
    <w:name w:val="Default Text"/>
    <w:basedOn w:val="Normal"/>
    <w:rsid w:val="009F06BC"/>
    <w:pPr>
      <w:widowControl w:val="0"/>
      <w:spacing w:line="240" w:lineRule="auto"/>
      <w:ind w:right="0"/>
      <w:jc w:val="both"/>
    </w:pPr>
    <w:rPr>
      <w:rFonts w:ascii="Helvetica" w:eastAsia="Times New Roman" w:hAnsi="Helvetica" w:cs="Times New Roman"/>
      <w:snapToGrid w:val="0"/>
      <w:color w:val="auto"/>
      <w:sz w:val="22"/>
      <w:szCs w:val="20"/>
    </w:rPr>
  </w:style>
  <w:style w:type="paragraph" w:customStyle="1" w:styleId="DefaultLeft">
    <w:name w:val="Default Left"/>
    <w:basedOn w:val="Normal"/>
    <w:rsid w:val="009F06BC"/>
    <w:pPr>
      <w:widowControl w:val="0"/>
      <w:spacing w:line="240" w:lineRule="auto"/>
      <w:ind w:right="0"/>
      <w:jc w:val="both"/>
    </w:pPr>
    <w:rPr>
      <w:rFonts w:ascii="Helvetica" w:eastAsia="Times New Roman" w:hAnsi="Helvetica" w:cs="Times New Roman"/>
      <w:snapToGrid w:val="0"/>
      <w:color w:val="auto"/>
      <w:sz w:val="22"/>
      <w:szCs w:val="20"/>
    </w:rPr>
  </w:style>
  <w:style w:type="paragraph" w:styleId="TOC1">
    <w:name w:val="toc 1"/>
    <w:basedOn w:val="Normal"/>
    <w:next w:val="Normal"/>
    <w:autoRedefine/>
    <w:uiPriority w:val="39"/>
    <w:unhideWhenUsed/>
    <w:rsid w:val="00F13427"/>
    <w:pPr>
      <w:spacing w:after="100"/>
    </w:pPr>
  </w:style>
  <w:style w:type="character" w:customStyle="1" w:styleId="Heading6Char">
    <w:name w:val="Heading 6 Char"/>
    <w:basedOn w:val="DefaultParagraphFont"/>
    <w:link w:val="Heading6"/>
    <w:uiPriority w:val="9"/>
    <w:rsid w:val="00B61554"/>
    <w:rPr>
      <w:rFonts w:ascii="Arial" w:eastAsia="Calibri" w:hAnsi="Arial" w:cs="Arial"/>
      <w:b/>
      <w:bCs/>
      <w:color w:val="000000" w:themeColor="text1"/>
      <w:sz w:val="24"/>
      <w:szCs w:val="24"/>
    </w:rPr>
  </w:style>
  <w:style w:type="paragraph" w:styleId="TOC6">
    <w:name w:val="toc 6"/>
    <w:basedOn w:val="Normal"/>
    <w:next w:val="Normal"/>
    <w:autoRedefine/>
    <w:uiPriority w:val="39"/>
    <w:unhideWhenUsed/>
    <w:rsid w:val="00F13427"/>
    <w:pPr>
      <w:spacing w:after="100"/>
      <w:ind w:left="1200"/>
    </w:pPr>
  </w:style>
  <w:style w:type="character" w:customStyle="1" w:styleId="Heading7Char">
    <w:name w:val="Heading 7 Char"/>
    <w:basedOn w:val="DefaultParagraphFont"/>
    <w:link w:val="Heading7"/>
    <w:uiPriority w:val="9"/>
    <w:rsid w:val="00395959"/>
    <w:rPr>
      <w:rFonts w:ascii="Arial" w:hAnsi="Arial" w:cs="Arial"/>
      <w:b/>
      <w:color w:val="000000" w:themeColor="text1"/>
      <w:sz w:val="24"/>
      <w:szCs w:val="24"/>
    </w:rPr>
  </w:style>
  <w:style w:type="paragraph" w:styleId="TOC7">
    <w:name w:val="toc 7"/>
    <w:basedOn w:val="Normal"/>
    <w:next w:val="Normal"/>
    <w:autoRedefine/>
    <w:uiPriority w:val="39"/>
    <w:unhideWhenUsed/>
    <w:rsid w:val="006A15CC"/>
    <w:pPr>
      <w:spacing w:after="100"/>
      <w:ind w:left="1440"/>
    </w:pPr>
  </w:style>
  <w:style w:type="paragraph" w:customStyle="1" w:styleId="ColParaSites">
    <w:name w:val="ColParaSites"/>
    <w:basedOn w:val="Normal"/>
    <w:link w:val="ColParaSitesChar"/>
    <w:qFormat/>
    <w:rsid w:val="000538FF"/>
    <w:pPr>
      <w:spacing w:before="480" w:after="120"/>
      <w:ind w:right="0"/>
    </w:pPr>
  </w:style>
  <w:style w:type="character" w:customStyle="1" w:styleId="ColParaSitesChar">
    <w:name w:val="ColParaSites Char"/>
    <w:basedOn w:val="DefaultParagraphFont"/>
    <w:link w:val="ColParaSites"/>
    <w:rsid w:val="000538FF"/>
    <w:rPr>
      <w:rFonts w:ascii="Arial" w:hAnsi="Arial" w:cs="Arial"/>
      <w:color w:val="000000" w:themeColor="text1"/>
      <w:sz w:val="24"/>
    </w:rPr>
  </w:style>
  <w:style w:type="paragraph" w:styleId="TOC3">
    <w:name w:val="toc 3"/>
    <w:basedOn w:val="Normal"/>
    <w:next w:val="Normal"/>
    <w:autoRedefine/>
    <w:uiPriority w:val="39"/>
    <w:unhideWhenUsed/>
    <w:rsid w:val="006A607F"/>
    <w:pPr>
      <w:tabs>
        <w:tab w:val="right" w:leader="dot" w:pos="839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033">
      <w:bodyDiv w:val="1"/>
      <w:marLeft w:val="0"/>
      <w:marRight w:val="0"/>
      <w:marTop w:val="0"/>
      <w:marBottom w:val="0"/>
      <w:divBdr>
        <w:top w:val="none" w:sz="0" w:space="0" w:color="auto"/>
        <w:left w:val="none" w:sz="0" w:space="0" w:color="auto"/>
        <w:bottom w:val="none" w:sz="0" w:space="0" w:color="auto"/>
        <w:right w:val="none" w:sz="0" w:space="0" w:color="auto"/>
      </w:divBdr>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DBE6-4AC9-4822-850F-275DE6C7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7039F286.dotm</Template>
  <TotalTime>47</TotalTime>
  <Pages>8</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Alexandra Millar</cp:lastModifiedBy>
  <cp:revision>14</cp:revision>
  <cp:lastPrinted>2017-04-21T00:51:00Z</cp:lastPrinted>
  <dcterms:created xsi:type="dcterms:W3CDTF">2017-04-20T23:44:00Z</dcterms:created>
  <dcterms:modified xsi:type="dcterms:W3CDTF">2017-04-21T01:27:00Z</dcterms:modified>
</cp:coreProperties>
</file>